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BA" w:rsidRDefault="004C218C">
      <w:pPr>
        <w:pStyle w:val="Corpodetexto"/>
        <w:ind w:left="4710"/>
      </w:pPr>
      <w:bookmarkStart w:id="0" w:name="_GoBack"/>
      <w:bookmarkEnd w:id="0"/>
      <w:r>
        <w:rPr>
          <w:noProof/>
          <w:lang w:val="pt-BR" w:eastAsia="pt-BR"/>
        </w:rPr>
        <w:drawing>
          <wp:inline distT="0" distB="0" distL="0" distR="0">
            <wp:extent cx="418102" cy="450532"/>
            <wp:effectExtent l="0" t="0" r="0" b="0"/>
            <wp:docPr id="3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02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before="10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spacing w:before="1"/>
        <w:ind w:right="6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ENSINO</w:t>
      </w:r>
    </w:p>
    <w:p w:rsidR="00163DBA" w:rsidRDefault="00163DBA">
      <w:pPr>
        <w:pStyle w:val="Corpodetexto"/>
        <w:spacing w:before="3"/>
        <w:rPr>
          <w:rFonts w:ascii="Arial"/>
          <w:b/>
          <w:sz w:val="30"/>
        </w:rPr>
      </w:pPr>
    </w:p>
    <w:p w:rsidR="00163DBA" w:rsidRDefault="004C218C">
      <w:pPr>
        <w:ind w:right="7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1F1F21"/>
          <w:sz w:val="20"/>
        </w:rPr>
        <w:t>ANEXO</w:t>
      </w:r>
      <w:r>
        <w:rPr>
          <w:rFonts w:ascii="Arial" w:hAnsi="Arial"/>
          <w:b/>
          <w:color w:val="1F1F21"/>
          <w:spacing w:val="-4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I</w:t>
      </w:r>
      <w:r>
        <w:rPr>
          <w:rFonts w:ascii="Arial" w:hAnsi="Arial"/>
          <w:b/>
          <w:color w:val="1F1F21"/>
          <w:spacing w:val="-5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-</w:t>
      </w:r>
      <w:r>
        <w:rPr>
          <w:rFonts w:ascii="Arial" w:hAnsi="Arial"/>
          <w:b/>
          <w:color w:val="1F1F21"/>
          <w:spacing w:val="-4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DECLARAÇÃO</w:t>
      </w:r>
      <w:r>
        <w:rPr>
          <w:rFonts w:ascii="Arial" w:hAnsi="Arial"/>
          <w:b/>
          <w:color w:val="1F1F21"/>
          <w:spacing w:val="-4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DE</w:t>
      </w:r>
      <w:r>
        <w:rPr>
          <w:rFonts w:ascii="Arial" w:hAnsi="Arial"/>
          <w:b/>
          <w:color w:val="1F1F21"/>
          <w:spacing w:val="-4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PERTENCIMENTO</w:t>
      </w:r>
      <w:r>
        <w:rPr>
          <w:rFonts w:ascii="Arial" w:hAnsi="Arial"/>
          <w:b/>
          <w:color w:val="1F1F21"/>
          <w:spacing w:val="-1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ÉTNICO</w:t>
      </w:r>
      <w:r>
        <w:rPr>
          <w:rFonts w:ascii="Arial" w:hAnsi="Arial"/>
          <w:b/>
          <w:color w:val="1F1F21"/>
          <w:spacing w:val="-3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INDÍGENA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spacing w:before="1"/>
        <w:rPr>
          <w:rFonts w:ascii="Arial"/>
          <w:b/>
          <w:sz w:val="18"/>
        </w:rPr>
      </w:pPr>
    </w:p>
    <w:p w:rsidR="00163DBA" w:rsidRDefault="004C218C">
      <w:pPr>
        <w:pStyle w:val="Corpodetexto"/>
        <w:tabs>
          <w:tab w:val="left" w:pos="1849"/>
          <w:tab w:val="left" w:pos="2788"/>
          <w:tab w:val="left" w:pos="8897"/>
          <w:tab w:val="left" w:pos="9560"/>
          <w:tab w:val="left" w:pos="9958"/>
        </w:tabs>
        <w:spacing w:before="1" w:line="360" w:lineRule="auto"/>
        <w:ind w:left="323" w:right="189"/>
        <w:jc w:val="both"/>
      </w:pPr>
      <w:r>
        <w:rPr>
          <w:color w:val="1F1F21"/>
        </w:rPr>
        <w:t>Nós,</w:t>
      </w:r>
      <w:r>
        <w:rPr>
          <w:color w:val="1F1F21"/>
          <w:spacing w:val="55"/>
        </w:rPr>
        <w:t xml:space="preserve"> </w:t>
      </w:r>
      <w:r>
        <w:rPr>
          <w:color w:val="1F1F21"/>
        </w:rPr>
        <w:t>abaixo–assinados,</w:t>
      </w:r>
      <w:r>
        <w:rPr>
          <w:color w:val="1F1F21"/>
          <w:spacing w:val="3"/>
        </w:rPr>
        <w:t xml:space="preserve"> </w:t>
      </w:r>
      <w:r>
        <w:rPr>
          <w:color w:val="1F1F21"/>
        </w:rPr>
        <w:t>da</w:t>
      </w:r>
      <w:r>
        <w:rPr>
          <w:color w:val="1F1F21"/>
          <w:spacing w:val="54"/>
        </w:rPr>
        <w:t xml:space="preserve"> </w:t>
      </w:r>
      <w:r>
        <w:rPr>
          <w:color w:val="1F1F21"/>
        </w:rPr>
        <w:t>Aldeia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 xml:space="preserve">Indígena   </w:t>
      </w:r>
      <w:r>
        <w:rPr>
          <w:color w:val="1F1F21"/>
          <w:spacing w:val="6"/>
        </w:rPr>
        <w:t xml:space="preserve"> </w:t>
      </w: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r>
        <w:rPr>
          <w:color w:val="1F1F21"/>
          <w:u w:val="single" w:color="1E1E20"/>
        </w:rPr>
        <w:tab/>
      </w:r>
      <w:r>
        <w:rPr>
          <w:color w:val="1F1F21"/>
          <w:u w:val="single" w:color="1E1E20"/>
        </w:rPr>
        <w:tab/>
      </w:r>
      <w:r>
        <w:rPr>
          <w:color w:val="1F1F21"/>
        </w:rPr>
        <w:t xml:space="preserve"> atestamos</w:t>
      </w:r>
      <w:r>
        <w:rPr>
          <w:color w:val="1F1F21"/>
        </w:rPr>
        <w:tab/>
        <w:t>que</w:t>
      </w:r>
      <w:r>
        <w:rPr>
          <w:color w:val="1F1F21"/>
        </w:rPr>
        <w:tab/>
      </w: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</w:rPr>
        <w:tab/>
      </w:r>
      <w:proofErr w:type="gramStart"/>
      <w:r>
        <w:rPr>
          <w:color w:val="1F1F21"/>
        </w:rPr>
        <w:t>RG</w:t>
      </w:r>
      <w:proofErr w:type="gramEnd"/>
    </w:p>
    <w:p w:rsidR="00163DBA" w:rsidRDefault="004C218C">
      <w:pPr>
        <w:pStyle w:val="Corpodetexto"/>
        <w:tabs>
          <w:tab w:val="left" w:pos="3544"/>
          <w:tab w:val="left" w:pos="5794"/>
          <w:tab w:val="left" w:pos="7325"/>
        </w:tabs>
        <w:spacing w:before="1" w:line="360" w:lineRule="auto"/>
        <w:ind w:left="323" w:right="271"/>
        <w:jc w:val="both"/>
      </w:pP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r>
        <w:rPr>
          <w:color w:val="1F1F21"/>
        </w:rPr>
        <w:t>, nacionalidade brasileira, é domiciliad/ao nesta comunidade indígena,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situada</w:t>
      </w:r>
      <w:r>
        <w:rPr>
          <w:color w:val="1F1F21"/>
          <w:spacing w:val="-11"/>
        </w:rPr>
        <w:t xml:space="preserve"> </w:t>
      </w:r>
      <w:r>
        <w:rPr>
          <w:color w:val="1F1F21"/>
        </w:rPr>
        <w:t>no</w:t>
      </w:r>
      <w:r>
        <w:rPr>
          <w:color w:val="1F1F21"/>
          <w:spacing w:val="-9"/>
        </w:rPr>
        <w:t xml:space="preserve"> </w:t>
      </w:r>
      <w:r>
        <w:rPr>
          <w:color w:val="1F1F21"/>
        </w:rPr>
        <w:t>município</w:t>
      </w:r>
      <w:r>
        <w:rPr>
          <w:color w:val="1F1F21"/>
          <w:spacing w:val="-9"/>
        </w:rPr>
        <w:t xml:space="preserve"> </w:t>
      </w:r>
      <w:r>
        <w:rPr>
          <w:color w:val="1F1F21"/>
        </w:rPr>
        <w:t>de</w:t>
      </w:r>
      <w:r>
        <w:rPr>
          <w:color w:val="1F1F21"/>
          <w:u w:val="single" w:color="1E1E20"/>
        </w:rPr>
        <w:tab/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estado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Estamos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cientes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-10"/>
        </w:rPr>
        <w:t xml:space="preserve"> </w:t>
      </w:r>
      <w:r>
        <w:rPr>
          <w:color w:val="1F1F21"/>
        </w:rPr>
        <w:t>que,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se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for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detectada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inveracidade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na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declaração,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a/o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estudante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estará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sujeito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às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penalidades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previstas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em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Lei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e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do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edital publicado e declaramos ainda que somos lideranças reconhecidas pela comunidade indígena, a qual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pertence a/o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candidata/o</w:t>
      </w:r>
      <w:r>
        <w:rPr>
          <w:color w:val="1F1F21"/>
          <w:spacing w:val="2"/>
        </w:rPr>
        <w:t xml:space="preserve"> </w:t>
      </w:r>
      <w:r>
        <w:rPr>
          <w:color w:val="1F1F21"/>
        </w:rPr>
        <w:t>solicitante.</w:t>
      </w:r>
    </w:p>
    <w:p w:rsidR="00163DBA" w:rsidRDefault="00163DBA">
      <w:pPr>
        <w:pStyle w:val="Corpodetexto"/>
        <w:spacing w:before="11"/>
        <w:rPr>
          <w:sz w:val="19"/>
        </w:rPr>
      </w:pPr>
    </w:p>
    <w:p w:rsidR="00163DBA" w:rsidRDefault="004C218C">
      <w:pPr>
        <w:pStyle w:val="Corpodetexto"/>
        <w:ind w:left="323"/>
      </w:pPr>
      <w:r>
        <w:rPr>
          <w:color w:val="1F1F21"/>
        </w:rPr>
        <w:t>Por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ser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verdade,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assinamos a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presente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declaração: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0"/>
        <w:rPr>
          <w:sz w:val="17"/>
        </w:rPr>
      </w:pPr>
    </w:p>
    <w:p w:rsidR="00163DBA" w:rsidRDefault="004C218C">
      <w:pPr>
        <w:pStyle w:val="PargrafodaLista"/>
        <w:numPr>
          <w:ilvl w:val="0"/>
          <w:numId w:val="1"/>
        </w:numPr>
        <w:tabs>
          <w:tab w:val="left" w:pos="447"/>
        </w:tabs>
        <w:ind w:hanging="234"/>
        <w:rPr>
          <w:sz w:val="20"/>
        </w:rPr>
      </w:pPr>
      <w:r>
        <w:rPr>
          <w:color w:val="1F1F21"/>
          <w:sz w:val="20"/>
        </w:rPr>
        <w:t>Cacique</w:t>
      </w:r>
      <w:r>
        <w:rPr>
          <w:color w:val="1F1F21"/>
          <w:spacing w:val="-6"/>
          <w:sz w:val="20"/>
        </w:rPr>
        <w:t xml:space="preserve"> </w:t>
      </w:r>
      <w:r>
        <w:rPr>
          <w:color w:val="1F1F21"/>
          <w:sz w:val="20"/>
        </w:rPr>
        <w:t>(nome</w:t>
      </w:r>
      <w:r>
        <w:rPr>
          <w:color w:val="1F1F21"/>
          <w:spacing w:val="-3"/>
          <w:sz w:val="20"/>
        </w:rPr>
        <w:t xml:space="preserve"> </w:t>
      </w:r>
      <w:r>
        <w:rPr>
          <w:color w:val="1F1F21"/>
          <w:sz w:val="20"/>
        </w:rPr>
        <w:t>por extenso</w:t>
      </w:r>
      <w:r>
        <w:rPr>
          <w:color w:val="1F1F21"/>
          <w:spacing w:val="-2"/>
          <w:sz w:val="20"/>
        </w:rPr>
        <w:t xml:space="preserve"> </w:t>
      </w:r>
      <w:r>
        <w:rPr>
          <w:color w:val="1F1F21"/>
          <w:sz w:val="20"/>
        </w:rPr>
        <w:t>e</w:t>
      </w:r>
      <w:r>
        <w:rPr>
          <w:color w:val="1F1F21"/>
          <w:spacing w:val="-6"/>
          <w:sz w:val="20"/>
        </w:rPr>
        <w:t xml:space="preserve"> </w:t>
      </w:r>
      <w:r>
        <w:rPr>
          <w:color w:val="1F1F21"/>
          <w:sz w:val="20"/>
        </w:rPr>
        <w:t>CPF):</w:t>
      </w: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ind w:left="323"/>
      </w:pPr>
      <w:r>
        <w:rPr>
          <w:color w:val="1F1F21"/>
        </w:rPr>
        <w:t>Endereço:</w:t>
      </w: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ind w:left="323"/>
      </w:pPr>
      <w:r>
        <w:rPr>
          <w:color w:val="1F1F21"/>
        </w:rPr>
        <w:t>Telefones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para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contato:</w:t>
      </w:r>
    </w:p>
    <w:p w:rsidR="00163DBA" w:rsidRDefault="00163DBA">
      <w:pPr>
        <w:pStyle w:val="Corpodetexto"/>
        <w:spacing w:before="10"/>
        <w:rPr>
          <w:sz w:val="19"/>
        </w:rPr>
      </w:pPr>
    </w:p>
    <w:p w:rsidR="00163DBA" w:rsidRDefault="004C218C">
      <w:pPr>
        <w:pStyle w:val="Corpodetexto"/>
        <w:ind w:left="323"/>
      </w:pPr>
      <w:r>
        <w:rPr>
          <w:color w:val="1F1F21"/>
        </w:rPr>
        <w:t>Assinatura: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"/>
        <w:rPr>
          <w:sz w:val="18"/>
        </w:rPr>
      </w:pPr>
    </w:p>
    <w:p w:rsidR="00163DBA" w:rsidRDefault="004C218C">
      <w:pPr>
        <w:pStyle w:val="PargrafodaLista"/>
        <w:numPr>
          <w:ilvl w:val="0"/>
          <w:numId w:val="1"/>
        </w:numPr>
        <w:tabs>
          <w:tab w:val="left" w:pos="447"/>
        </w:tabs>
        <w:ind w:hanging="234"/>
        <w:rPr>
          <w:sz w:val="20"/>
        </w:rPr>
      </w:pPr>
      <w:r>
        <w:rPr>
          <w:color w:val="1F1F21"/>
          <w:sz w:val="20"/>
        </w:rPr>
        <w:t>Liderança</w:t>
      </w:r>
      <w:r>
        <w:rPr>
          <w:color w:val="1F1F21"/>
          <w:spacing w:val="-5"/>
          <w:sz w:val="20"/>
        </w:rPr>
        <w:t xml:space="preserve"> </w:t>
      </w:r>
      <w:r>
        <w:rPr>
          <w:color w:val="1F1F21"/>
          <w:sz w:val="20"/>
        </w:rPr>
        <w:t>(nome</w:t>
      </w:r>
      <w:r>
        <w:rPr>
          <w:color w:val="1F1F21"/>
          <w:spacing w:val="-3"/>
          <w:sz w:val="20"/>
        </w:rPr>
        <w:t xml:space="preserve"> </w:t>
      </w:r>
      <w:r>
        <w:rPr>
          <w:color w:val="1F1F21"/>
          <w:sz w:val="20"/>
        </w:rPr>
        <w:t>por</w:t>
      </w:r>
      <w:r>
        <w:rPr>
          <w:color w:val="1F1F21"/>
          <w:spacing w:val="-3"/>
          <w:sz w:val="20"/>
        </w:rPr>
        <w:t xml:space="preserve"> </w:t>
      </w:r>
      <w:r>
        <w:rPr>
          <w:color w:val="1F1F21"/>
          <w:sz w:val="20"/>
        </w:rPr>
        <w:t>extenso</w:t>
      </w:r>
      <w:r>
        <w:rPr>
          <w:color w:val="1F1F21"/>
          <w:spacing w:val="-4"/>
          <w:sz w:val="20"/>
        </w:rPr>
        <w:t xml:space="preserve"> </w:t>
      </w:r>
      <w:r>
        <w:rPr>
          <w:color w:val="1F1F21"/>
          <w:sz w:val="20"/>
        </w:rPr>
        <w:t>e</w:t>
      </w:r>
      <w:r>
        <w:rPr>
          <w:color w:val="1F1F21"/>
          <w:spacing w:val="-2"/>
          <w:sz w:val="20"/>
        </w:rPr>
        <w:t xml:space="preserve"> </w:t>
      </w:r>
      <w:r>
        <w:rPr>
          <w:color w:val="1F1F21"/>
          <w:sz w:val="20"/>
        </w:rPr>
        <w:t>CPF):</w:t>
      </w:r>
    </w:p>
    <w:p w:rsidR="00163DBA" w:rsidRDefault="00163DBA">
      <w:pPr>
        <w:pStyle w:val="Corpodetexto"/>
        <w:spacing w:before="10"/>
        <w:rPr>
          <w:sz w:val="19"/>
        </w:rPr>
      </w:pPr>
    </w:p>
    <w:p w:rsidR="00163DBA" w:rsidRDefault="004C218C">
      <w:pPr>
        <w:pStyle w:val="Corpodetexto"/>
        <w:ind w:left="323"/>
      </w:pPr>
      <w:r>
        <w:rPr>
          <w:color w:val="1F1F21"/>
        </w:rPr>
        <w:t>Endereço:</w:t>
      </w: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ind w:left="323"/>
      </w:pPr>
      <w:r>
        <w:rPr>
          <w:color w:val="1F1F21"/>
        </w:rPr>
        <w:t>Telefones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para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contato:</w:t>
      </w: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ind w:left="323"/>
      </w:pPr>
      <w:r>
        <w:rPr>
          <w:color w:val="1F1F21"/>
        </w:rPr>
        <w:t>Assinatura: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0"/>
        <w:rPr>
          <w:sz w:val="17"/>
        </w:rPr>
      </w:pPr>
    </w:p>
    <w:p w:rsidR="00163DBA" w:rsidRDefault="004C218C">
      <w:pPr>
        <w:pStyle w:val="PargrafodaLista"/>
        <w:numPr>
          <w:ilvl w:val="0"/>
          <w:numId w:val="1"/>
        </w:numPr>
        <w:tabs>
          <w:tab w:val="left" w:pos="447"/>
        </w:tabs>
        <w:ind w:hanging="234"/>
        <w:rPr>
          <w:sz w:val="20"/>
        </w:rPr>
      </w:pPr>
      <w:r>
        <w:rPr>
          <w:color w:val="1F1F21"/>
          <w:sz w:val="20"/>
        </w:rPr>
        <w:t>Liderança</w:t>
      </w:r>
      <w:r>
        <w:rPr>
          <w:color w:val="1F1F21"/>
          <w:spacing w:val="-6"/>
          <w:sz w:val="20"/>
        </w:rPr>
        <w:t xml:space="preserve"> </w:t>
      </w:r>
      <w:r>
        <w:rPr>
          <w:color w:val="1F1F21"/>
          <w:sz w:val="20"/>
        </w:rPr>
        <w:t>(nome</w:t>
      </w:r>
      <w:r>
        <w:rPr>
          <w:color w:val="1F1F21"/>
          <w:spacing w:val="-3"/>
          <w:sz w:val="20"/>
        </w:rPr>
        <w:t xml:space="preserve"> </w:t>
      </w:r>
      <w:r>
        <w:rPr>
          <w:color w:val="1F1F21"/>
          <w:sz w:val="20"/>
        </w:rPr>
        <w:t>por</w:t>
      </w:r>
      <w:r>
        <w:rPr>
          <w:color w:val="1F1F21"/>
          <w:spacing w:val="-2"/>
          <w:sz w:val="20"/>
        </w:rPr>
        <w:t xml:space="preserve"> </w:t>
      </w:r>
      <w:r>
        <w:rPr>
          <w:color w:val="1F1F21"/>
          <w:sz w:val="20"/>
        </w:rPr>
        <w:t>extenso</w:t>
      </w:r>
      <w:r>
        <w:rPr>
          <w:color w:val="1F1F21"/>
          <w:spacing w:val="-4"/>
          <w:sz w:val="20"/>
        </w:rPr>
        <w:t xml:space="preserve"> </w:t>
      </w:r>
      <w:r>
        <w:rPr>
          <w:color w:val="1F1F21"/>
          <w:sz w:val="20"/>
        </w:rPr>
        <w:t>e</w:t>
      </w:r>
      <w:r>
        <w:rPr>
          <w:color w:val="1F1F21"/>
          <w:spacing w:val="-4"/>
          <w:sz w:val="20"/>
        </w:rPr>
        <w:t xml:space="preserve"> </w:t>
      </w:r>
      <w:r>
        <w:rPr>
          <w:color w:val="1F1F21"/>
          <w:sz w:val="20"/>
        </w:rPr>
        <w:t>CPF):</w:t>
      </w:r>
    </w:p>
    <w:p w:rsidR="00163DBA" w:rsidRDefault="00163DBA">
      <w:pPr>
        <w:pStyle w:val="Corpodetexto"/>
        <w:spacing w:before="4"/>
      </w:pPr>
    </w:p>
    <w:p w:rsidR="00163DBA" w:rsidRDefault="004C218C">
      <w:pPr>
        <w:pStyle w:val="Corpodetexto"/>
        <w:ind w:left="323"/>
      </w:pPr>
      <w:r>
        <w:rPr>
          <w:color w:val="1F1F21"/>
        </w:rPr>
        <w:t>Endereço:</w:t>
      </w: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ind w:left="323"/>
      </w:pPr>
      <w:r>
        <w:rPr>
          <w:color w:val="1F1F21"/>
        </w:rPr>
        <w:t>Telefones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para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contato:</w:t>
      </w:r>
    </w:p>
    <w:p w:rsidR="00163DBA" w:rsidRDefault="00163DBA">
      <w:pPr>
        <w:pStyle w:val="Corpodetexto"/>
        <w:spacing w:before="10"/>
        <w:rPr>
          <w:sz w:val="19"/>
        </w:rPr>
      </w:pPr>
    </w:p>
    <w:p w:rsidR="00163DBA" w:rsidRDefault="004C218C">
      <w:pPr>
        <w:pStyle w:val="Corpodetexto"/>
        <w:ind w:left="323"/>
      </w:pPr>
      <w:r>
        <w:rPr>
          <w:color w:val="1F1F21"/>
        </w:rPr>
        <w:t>Assinatura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"/>
        <w:rPr>
          <w:sz w:val="18"/>
        </w:rPr>
      </w:pPr>
    </w:p>
    <w:p w:rsidR="00163DBA" w:rsidRDefault="004C218C">
      <w:pPr>
        <w:pStyle w:val="Corpodetexto"/>
        <w:ind w:left="323" w:right="399"/>
      </w:pPr>
      <w:r>
        <w:rPr>
          <w:color w:val="1F1F21"/>
        </w:rPr>
        <w:t>Estou ciente de que, se for detectada inveracidade na declaração, estarei sujeito às penalidades previstas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em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lei.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4C218C">
      <w:pPr>
        <w:pStyle w:val="Corpodetexto"/>
        <w:rPr>
          <w:sz w:val="16"/>
        </w:rPr>
      </w:pPr>
      <w:r>
        <w:pict>
          <v:shape id="_x0000_s1034" style="position:absolute;margin-left:156.15pt;margin-top:11.5pt;width:283.3pt;height:.1pt;z-index:-15728640;mso-wrap-distance-left:0;mso-wrap-distance-right:0;mso-position-horizontal-relative:page" coordorigin="3123,230" coordsize="5666,0" path="m3123,230r5666,e" filled="f" strokeweight=".22136mm">
            <v:path arrowok="t"/>
            <w10:wrap type="topAndBottom" anchorx="page"/>
          </v:shape>
        </w:pict>
      </w:r>
    </w:p>
    <w:p w:rsidR="00163DBA" w:rsidRDefault="004C218C">
      <w:pPr>
        <w:pStyle w:val="Corpodetexto"/>
        <w:ind w:right="66"/>
        <w:jc w:val="center"/>
      </w:pPr>
      <w:r>
        <w:rPr>
          <w:color w:val="1F1F21"/>
        </w:rPr>
        <w:t>Assinatura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da/o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candidata/o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2"/>
        <w:rPr>
          <w:sz w:val="19"/>
        </w:rPr>
      </w:pPr>
    </w:p>
    <w:p w:rsidR="00163DBA" w:rsidRDefault="004C218C">
      <w:pPr>
        <w:pStyle w:val="Corpodetexto"/>
        <w:tabs>
          <w:tab w:val="left" w:pos="3667"/>
          <w:tab w:val="left" w:pos="4493"/>
          <w:tab w:val="left" w:pos="7052"/>
          <w:tab w:val="left" w:pos="8000"/>
        </w:tabs>
        <w:ind w:right="81"/>
        <w:jc w:val="center"/>
      </w:pP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proofErr w:type="gramStart"/>
      <w:r>
        <w:rPr>
          <w:color w:val="1F1F21"/>
          <w:u w:val="single" w:color="1E1E20"/>
        </w:rPr>
        <w:t>,</w:t>
      </w:r>
      <w:r>
        <w:rPr>
          <w:color w:val="1F1F21"/>
          <w:u w:val="single" w:color="1E1E20"/>
        </w:rPr>
        <w:tab/>
      </w:r>
      <w:proofErr w:type="gramEnd"/>
      <w:r>
        <w:rPr>
          <w:color w:val="1F1F21"/>
        </w:rPr>
        <w:t>de</w:t>
      </w:r>
      <w:r>
        <w:rPr>
          <w:color w:val="1F1F21"/>
          <w:u w:val="single" w:color="1E1E20"/>
        </w:rPr>
        <w:tab/>
      </w:r>
      <w:r>
        <w:rPr>
          <w:color w:val="1F1F21"/>
        </w:rPr>
        <w:t>de 20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</w:p>
    <w:p w:rsidR="00163DBA" w:rsidRDefault="00163DBA">
      <w:pPr>
        <w:jc w:val="center"/>
        <w:sectPr w:rsidR="00163DBA">
          <w:pgSz w:w="11940" w:h="16860"/>
          <w:pgMar w:top="112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ind w:left="4710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419463" cy="450532"/>
            <wp:effectExtent l="0" t="0" r="0" b="0"/>
            <wp:docPr id="5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463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line="228" w:lineRule="exact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spacing w:before="3"/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ind w:right="6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ENSINO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spacing w:before="133"/>
        <w:ind w:right="6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II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spacing w:before="10"/>
        <w:rPr>
          <w:rFonts w:ascii="Arial"/>
          <w:b/>
          <w:sz w:val="26"/>
        </w:rPr>
      </w:pPr>
    </w:p>
    <w:p w:rsidR="00163DBA" w:rsidRDefault="004C218C">
      <w:pPr>
        <w:pStyle w:val="Corpodetexto"/>
        <w:ind w:left="378" w:right="446"/>
        <w:jc w:val="center"/>
      </w:pPr>
      <w:r>
        <w:rPr>
          <w:color w:val="1F1F21"/>
        </w:rPr>
        <w:t>Declaração da Fundação Nacional do Índio – FUNAI de que o estudante indígena reside em comunidade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indígena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ou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comprovante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re</w:t>
      </w:r>
      <w:r>
        <w:rPr>
          <w:color w:val="1F1F21"/>
        </w:rPr>
        <w:t>sidência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em</w:t>
      </w:r>
      <w:r>
        <w:rPr>
          <w:color w:val="1F1F21"/>
          <w:spacing w:val="3"/>
        </w:rPr>
        <w:t xml:space="preserve"> </w:t>
      </w:r>
      <w:r>
        <w:rPr>
          <w:color w:val="1F1F21"/>
        </w:rPr>
        <w:t>comunidade indígena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4C218C">
      <w:pPr>
        <w:pStyle w:val="Corpodetexto"/>
        <w:spacing w:before="189" w:line="360" w:lineRule="auto"/>
        <w:ind w:left="321" w:right="396"/>
        <w:jc w:val="both"/>
      </w:pPr>
      <w:r>
        <w:rPr>
          <w:color w:val="1F1F21"/>
        </w:rPr>
        <w:t>A FUNDAÇÃO NACIONAL DO ÍNDIO – FUNAI, na sua missão institucional de promover e defender os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direitos indígenas, nos termos do que dispõe a lei 5.371/1967, ATESTA, para a ﬁnalidade de atender ao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disposto</w:t>
      </w:r>
      <w:r>
        <w:rPr>
          <w:color w:val="1F1F21"/>
          <w:spacing w:val="24"/>
        </w:rPr>
        <w:t xml:space="preserve"> </w:t>
      </w:r>
      <w:r>
        <w:rPr>
          <w:color w:val="1F1F21"/>
        </w:rPr>
        <w:t>no</w:t>
      </w:r>
      <w:r>
        <w:rPr>
          <w:color w:val="1F1F21"/>
          <w:spacing w:val="25"/>
        </w:rPr>
        <w:t xml:space="preserve"> </w:t>
      </w:r>
      <w:r>
        <w:rPr>
          <w:color w:val="1F1F21"/>
        </w:rPr>
        <w:t>artigo</w:t>
      </w:r>
      <w:r>
        <w:rPr>
          <w:color w:val="1F1F21"/>
          <w:spacing w:val="24"/>
        </w:rPr>
        <w:t xml:space="preserve"> </w:t>
      </w:r>
      <w:r>
        <w:rPr>
          <w:color w:val="1F1F21"/>
        </w:rPr>
        <w:t>4°,</w:t>
      </w:r>
      <w:r>
        <w:rPr>
          <w:color w:val="1F1F21"/>
          <w:spacing w:val="25"/>
        </w:rPr>
        <w:t xml:space="preserve"> </w:t>
      </w:r>
      <w:r>
        <w:rPr>
          <w:color w:val="1F1F21"/>
        </w:rPr>
        <w:t>7°,</w:t>
      </w:r>
      <w:r>
        <w:rPr>
          <w:color w:val="1F1F21"/>
          <w:spacing w:val="28"/>
        </w:rPr>
        <w:t xml:space="preserve"> </w:t>
      </w:r>
      <w:r>
        <w:rPr>
          <w:color w:val="1F1F21"/>
        </w:rPr>
        <w:t>e</w:t>
      </w:r>
      <w:r>
        <w:rPr>
          <w:color w:val="1F1F21"/>
          <w:spacing w:val="27"/>
        </w:rPr>
        <w:t xml:space="preserve"> </w:t>
      </w:r>
      <w:r>
        <w:rPr>
          <w:color w:val="1F1F21"/>
        </w:rPr>
        <w:t>Anexo</w:t>
      </w:r>
      <w:r>
        <w:rPr>
          <w:color w:val="1F1F21"/>
          <w:spacing w:val="25"/>
        </w:rPr>
        <w:t xml:space="preserve"> </w:t>
      </w:r>
      <w:r>
        <w:rPr>
          <w:color w:val="1F1F21"/>
        </w:rPr>
        <w:t>I,</w:t>
      </w:r>
      <w:r>
        <w:rPr>
          <w:color w:val="1F1F21"/>
          <w:spacing w:val="24"/>
        </w:rPr>
        <w:t xml:space="preserve"> </w:t>
      </w:r>
      <w:r>
        <w:rPr>
          <w:color w:val="1F1F21"/>
        </w:rPr>
        <w:t>da</w:t>
      </w:r>
      <w:r>
        <w:rPr>
          <w:color w:val="1F1F21"/>
          <w:spacing w:val="23"/>
        </w:rPr>
        <w:t xml:space="preserve"> </w:t>
      </w:r>
      <w:r>
        <w:rPr>
          <w:color w:val="1F1F21"/>
        </w:rPr>
        <w:t>Portaria</w:t>
      </w:r>
      <w:r>
        <w:rPr>
          <w:color w:val="1F1F21"/>
          <w:spacing w:val="25"/>
        </w:rPr>
        <w:t xml:space="preserve"> </w:t>
      </w:r>
      <w:r>
        <w:rPr>
          <w:color w:val="1F1F21"/>
        </w:rPr>
        <w:t>MEC</w:t>
      </w:r>
      <w:r>
        <w:rPr>
          <w:color w:val="1F1F21"/>
          <w:spacing w:val="28"/>
        </w:rPr>
        <w:t xml:space="preserve"> </w:t>
      </w:r>
      <w:r>
        <w:rPr>
          <w:color w:val="1F1F21"/>
        </w:rPr>
        <w:t>n°389/</w:t>
      </w:r>
      <w:r>
        <w:rPr>
          <w:color w:val="1F1F21"/>
          <w:spacing w:val="25"/>
        </w:rPr>
        <w:t xml:space="preserve"> </w:t>
      </w:r>
      <w:r>
        <w:rPr>
          <w:color w:val="1F1F21"/>
        </w:rPr>
        <w:t>2013</w:t>
      </w:r>
      <w:r>
        <w:rPr>
          <w:color w:val="1F1F21"/>
          <w:spacing w:val="24"/>
        </w:rPr>
        <w:t xml:space="preserve"> </w:t>
      </w:r>
      <w:proofErr w:type="gramStart"/>
      <w:r>
        <w:rPr>
          <w:color w:val="1F1F21"/>
        </w:rPr>
        <w:t>que</w:t>
      </w:r>
      <w:proofErr w:type="gramEnd"/>
    </w:p>
    <w:p w:rsidR="00163DBA" w:rsidRDefault="004C218C">
      <w:pPr>
        <w:pStyle w:val="Corpodetexto"/>
        <w:tabs>
          <w:tab w:val="left" w:pos="4956"/>
        </w:tabs>
        <w:spacing w:line="360" w:lineRule="auto"/>
        <w:ind w:left="321" w:right="393"/>
        <w:jc w:val="both"/>
      </w:pP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proofErr w:type="gramStart"/>
      <w:r>
        <w:rPr>
          <w:color w:val="1F1F21"/>
        </w:rPr>
        <w:t>compareceu</w:t>
      </w:r>
      <w:proofErr w:type="gramEnd"/>
      <w:r>
        <w:rPr>
          <w:color w:val="1F1F21"/>
        </w:rPr>
        <w:t xml:space="preserve"> a esta unidade e declarou que vive em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comunidade indígena. A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 xml:space="preserve">comunidade </w:t>
      </w:r>
      <w:proofErr w:type="gramStart"/>
      <w:r>
        <w:rPr>
          <w:color w:val="1F1F21"/>
        </w:rPr>
        <w:t>indígena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,</w:t>
      </w:r>
      <w:proofErr w:type="gramEnd"/>
      <w:r>
        <w:rPr>
          <w:color w:val="1F1F21"/>
          <w:spacing w:val="-1"/>
        </w:rPr>
        <w:t xml:space="preserve"> </w:t>
      </w:r>
      <w:r>
        <w:rPr>
          <w:color w:val="1F1F21"/>
        </w:rPr>
        <w:t>a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qual declarou pertencer,</w:t>
      </w:r>
      <w:r>
        <w:rPr>
          <w:color w:val="1F1F21"/>
          <w:spacing w:val="2"/>
        </w:rPr>
        <w:t xml:space="preserve"> </w:t>
      </w:r>
      <w:r>
        <w:rPr>
          <w:color w:val="1F1F21"/>
        </w:rPr>
        <w:t>localiza-se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em:</w:t>
      </w:r>
    </w:p>
    <w:p w:rsidR="00163DBA" w:rsidRDefault="00163DBA">
      <w:pPr>
        <w:pStyle w:val="Corpodetexto"/>
      </w:pPr>
    </w:p>
    <w:p w:rsidR="00163DBA" w:rsidRDefault="004C218C">
      <w:pPr>
        <w:pStyle w:val="Corpodetexto"/>
        <w:spacing w:before="2"/>
        <w:rPr>
          <w:sz w:val="25"/>
        </w:rPr>
      </w:pPr>
      <w:r>
        <w:pict>
          <v:shape id="_x0000_s1033" style="position:absolute;margin-left:62.05pt;margin-top:16.8pt;width:466.7pt;height:.1pt;z-index:-15728128;mso-wrap-distance-left:0;mso-wrap-distance-right:0;mso-position-horizontal-relative:page" coordorigin="1241,336" coordsize="9334,0" path="m1241,336r9334,e" filled="f" strokeweight=".22136mm">
            <v:path arrowok="t"/>
            <w10:wrap type="topAndBottom" anchorx="page"/>
          </v:shape>
        </w:pict>
      </w:r>
    </w:p>
    <w:p w:rsidR="00163DBA" w:rsidRDefault="00163DBA">
      <w:pPr>
        <w:pStyle w:val="Corpodetexto"/>
      </w:pPr>
    </w:p>
    <w:p w:rsidR="00163DBA" w:rsidRDefault="004C218C">
      <w:pPr>
        <w:pStyle w:val="Corpodetexto"/>
        <w:rPr>
          <w:sz w:val="10"/>
        </w:rPr>
      </w:pPr>
      <w:r>
        <w:pict>
          <v:shape id="_x0000_s1032" style="position:absolute;margin-left:62.05pt;margin-top:8.05pt;width:466.7pt;height:.1pt;z-index:-15727616;mso-wrap-distance-left:0;mso-wrap-distance-right:0;mso-position-horizontal-relative:page" coordorigin="1241,161" coordsize="9334,0" path="m1241,161r9334,e" filled="f" strokeweight=".22136mm">
            <v:path arrowok="t"/>
            <w10:wrap type="topAndBottom" anchorx="page"/>
          </v:shape>
        </w:pict>
      </w:r>
    </w:p>
    <w:p w:rsidR="00163DBA" w:rsidRDefault="00163DBA">
      <w:pPr>
        <w:pStyle w:val="Corpodetexto"/>
      </w:pPr>
    </w:p>
    <w:p w:rsidR="00163DBA" w:rsidRDefault="004C218C">
      <w:pPr>
        <w:pStyle w:val="Corpodetexto"/>
        <w:rPr>
          <w:sz w:val="10"/>
        </w:rPr>
      </w:pPr>
      <w:r>
        <w:pict>
          <v:shape id="_x0000_s1031" style="position:absolute;margin-left:62.05pt;margin-top:8.05pt;width:466.7pt;height:.1pt;z-index:-15727104;mso-wrap-distance-left:0;mso-wrap-distance-right:0;mso-position-horizontal-relative:page" coordorigin="1241,161" coordsize="9334,0" path="m1241,161r9334,e" filled="f" strokeweight=".22136mm">
            <v:path arrowok="t"/>
            <w10:wrap type="topAndBottom" anchorx="page"/>
          </v:shape>
        </w:pic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6"/>
        <w:rPr>
          <w:sz w:val="24"/>
        </w:rPr>
      </w:pPr>
    </w:p>
    <w:p w:rsidR="00163DBA" w:rsidRDefault="004C218C">
      <w:pPr>
        <w:pStyle w:val="Corpodetexto"/>
        <w:spacing w:before="1"/>
        <w:ind w:left="321"/>
        <w:jc w:val="both"/>
      </w:pPr>
      <w:r>
        <w:rPr>
          <w:color w:val="1F1F21"/>
        </w:rPr>
        <w:t>(endereço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ou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localização)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4C218C">
      <w:pPr>
        <w:pStyle w:val="Corpodetexto"/>
        <w:tabs>
          <w:tab w:val="left" w:pos="4370"/>
          <w:tab w:val="left" w:pos="5196"/>
          <w:tab w:val="left" w:pos="7973"/>
          <w:tab w:val="left" w:pos="8924"/>
        </w:tabs>
        <w:spacing w:before="192"/>
        <w:ind w:left="868"/>
      </w:pP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proofErr w:type="gramStart"/>
      <w:r>
        <w:rPr>
          <w:color w:val="1F1F21"/>
          <w:u w:val="single" w:color="1E1E20"/>
        </w:rPr>
        <w:t>,</w:t>
      </w:r>
      <w:r>
        <w:rPr>
          <w:color w:val="1F1F21"/>
          <w:u w:val="single" w:color="1E1E20"/>
        </w:rPr>
        <w:tab/>
      </w:r>
      <w:proofErr w:type="gramEnd"/>
      <w:r>
        <w:rPr>
          <w:color w:val="1F1F21"/>
        </w:rPr>
        <w:t>de</w:t>
      </w:r>
      <w:r>
        <w:rPr>
          <w:color w:val="1F1F21"/>
          <w:u w:val="single" w:color="1E1E20"/>
        </w:rPr>
        <w:tab/>
      </w:r>
      <w:r>
        <w:rPr>
          <w:color w:val="1F1F21"/>
        </w:rPr>
        <w:t>de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20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4C218C">
      <w:pPr>
        <w:pStyle w:val="Corpodetexto"/>
        <w:spacing w:before="3"/>
        <w:rPr>
          <w:sz w:val="15"/>
        </w:rPr>
      </w:pPr>
      <w:r>
        <w:pict>
          <v:shape id="_x0000_s1030" style="position:absolute;margin-left:128.3pt;margin-top:11.05pt;width:338.95pt;height:.1pt;z-index:-15726592;mso-wrap-distance-left:0;mso-wrap-distance-right:0;mso-position-horizontal-relative:page" coordorigin="2566,221" coordsize="6779,0" path="m2566,221r6779,e" filled="f" strokeweight=".22136mm">
            <v:path arrowok="t"/>
            <w10:wrap type="topAndBottom" anchorx="page"/>
          </v:shape>
        </w:pict>
      </w:r>
    </w:p>
    <w:p w:rsidR="00163DBA" w:rsidRDefault="004C218C">
      <w:pPr>
        <w:pStyle w:val="Corpodetexto"/>
        <w:spacing w:line="194" w:lineRule="exact"/>
        <w:ind w:right="73"/>
        <w:jc w:val="center"/>
      </w:pPr>
      <w:r>
        <w:rPr>
          <w:color w:val="1F1F21"/>
        </w:rPr>
        <w:t>Assinatura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do/a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servidor/a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da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FUNAI,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indicação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cargo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e</w:t>
      </w:r>
      <w:r>
        <w:rPr>
          <w:color w:val="1F1F21"/>
          <w:spacing w:val="-1"/>
        </w:rPr>
        <w:t xml:space="preserve"> </w:t>
      </w:r>
      <w:proofErr w:type="gramStart"/>
      <w:r>
        <w:rPr>
          <w:color w:val="1F1F21"/>
        </w:rPr>
        <w:t>matrícula</w:t>
      </w:r>
      <w:proofErr w:type="gramEnd"/>
    </w:p>
    <w:p w:rsidR="00163DBA" w:rsidRDefault="00163DBA">
      <w:pPr>
        <w:spacing w:line="194" w:lineRule="exact"/>
        <w:jc w:val="center"/>
        <w:sectPr w:rsidR="00163DBA">
          <w:pgSz w:w="11940" w:h="16860"/>
          <w:pgMar w:top="136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ind w:left="4710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419463" cy="450532"/>
            <wp:effectExtent l="0" t="0" r="0" b="0"/>
            <wp:docPr id="7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463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line="228" w:lineRule="exact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spacing w:before="3"/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ind w:right="6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ENSINO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spacing w:before="133"/>
        <w:ind w:right="6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III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PROCURAÇÃO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pStyle w:val="Corpodetexto"/>
        <w:tabs>
          <w:tab w:val="left" w:pos="5330"/>
          <w:tab w:val="left" w:pos="5789"/>
          <w:tab w:val="left" w:pos="6274"/>
          <w:tab w:val="left" w:pos="9852"/>
        </w:tabs>
        <w:spacing w:before="195" w:line="420" w:lineRule="auto"/>
        <w:ind w:left="323" w:right="295" w:firstLine="4"/>
      </w:pPr>
      <w:r>
        <w:t>Eu,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0"/>
        </w:rPr>
        <w:t xml:space="preserve"> </w:t>
      </w:r>
      <w:r>
        <w:t>portador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RG</w:t>
      </w:r>
      <w:proofErr w:type="gramStart"/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proofErr w:type="gramEnd"/>
      <w:r>
        <w:rPr>
          <w:u w:val="single"/>
        </w:rPr>
        <w:tab/>
      </w:r>
      <w:r>
        <w:t xml:space="preserve"> expedido</w:t>
      </w:r>
      <w:r>
        <w:rPr>
          <w:spacing w:val="56"/>
        </w:rPr>
        <w:t xml:space="preserve"> </w:t>
      </w:r>
      <w:r>
        <w:t>pelo(a)</w:t>
      </w:r>
      <w:r>
        <w:rPr>
          <w:u w:val="single"/>
        </w:rPr>
        <w:tab/>
        <w:t>/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instrumento,</w:t>
      </w:r>
      <w:r>
        <w:rPr>
          <w:spacing w:val="2"/>
        </w:rPr>
        <w:t xml:space="preserve"> </w:t>
      </w:r>
      <w:r>
        <w:t>designo</w:t>
      </w:r>
    </w:p>
    <w:p w:rsidR="00163DBA" w:rsidRDefault="004C218C">
      <w:pPr>
        <w:pStyle w:val="Corpodetexto"/>
        <w:tabs>
          <w:tab w:val="left" w:pos="4201"/>
          <w:tab w:val="left" w:pos="4622"/>
          <w:tab w:val="left" w:pos="5678"/>
          <w:tab w:val="left" w:pos="8837"/>
        </w:tabs>
        <w:spacing w:line="417" w:lineRule="auto"/>
        <w:ind w:left="323" w:right="388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10"/>
        </w:rPr>
        <w:t xml:space="preserve"> </w:t>
      </w:r>
      <w:proofErr w:type="gramStart"/>
      <w:r>
        <w:t>portador</w:t>
      </w:r>
      <w:proofErr w:type="gramEnd"/>
      <w:r>
        <w:t>/a</w:t>
      </w:r>
      <w:r>
        <w:rPr>
          <w:spacing w:val="89"/>
        </w:rPr>
        <w:t xml:space="preserve"> </w:t>
      </w:r>
      <w:r>
        <w:t>do</w:t>
      </w:r>
      <w:r>
        <w:rPr>
          <w:spacing w:val="88"/>
        </w:rPr>
        <w:t xml:space="preserve"> </w:t>
      </w:r>
      <w:r>
        <w:t>RG</w:t>
      </w:r>
      <w:r>
        <w:rPr>
          <w:u w:val="single"/>
        </w:rPr>
        <w:tab/>
      </w:r>
      <w:r>
        <w:t>expedido</w:t>
      </w:r>
      <w:r>
        <w:rPr>
          <w:spacing w:val="1"/>
        </w:rPr>
        <w:t xml:space="preserve"> </w:t>
      </w:r>
      <w:r>
        <w:t>pela/o</w:t>
      </w:r>
      <w:r>
        <w:rPr>
          <w:u w:val="single"/>
        </w:rPr>
        <w:tab/>
      </w:r>
      <w:r>
        <w:rPr>
          <w:u w:val="single"/>
        </w:rPr>
        <w:tab/>
        <w:t>/</w:t>
      </w:r>
      <w:r>
        <w:rPr>
          <w:u w:val="single"/>
        </w:rPr>
        <w:tab/>
      </w:r>
      <w:r>
        <w:t>meu/minha</w:t>
      </w:r>
      <w:r>
        <w:rPr>
          <w:spacing w:val="1"/>
        </w:rPr>
        <w:t xml:space="preserve"> </w:t>
      </w:r>
      <w:r>
        <w:t>PROCURADOR/A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ﬁ</w:t>
      </w:r>
      <w:r>
        <w:t>m</w:t>
      </w:r>
      <w:r>
        <w:rPr>
          <w:spacing w:val="1"/>
        </w:rPr>
        <w:t xml:space="preserve"> </w:t>
      </w:r>
      <w:r>
        <w:t>especíﬁco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proceder</w:t>
      </w:r>
      <w:r>
        <w:rPr>
          <w:spacing w:val="2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minha</w:t>
      </w:r>
      <w:r>
        <w:rPr>
          <w:spacing w:val="22"/>
        </w:rPr>
        <w:t xml:space="preserve"> </w:t>
      </w:r>
      <w:r>
        <w:t>inscrição</w:t>
      </w:r>
      <w:r>
        <w:rPr>
          <w:spacing w:val="19"/>
        </w:rPr>
        <w:t xml:space="preserve"> </w:t>
      </w:r>
      <w:r>
        <w:t>e/ou</w:t>
      </w:r>
      <w:r>
        <w:rPr>
          <w:spacing w:val="26"/>
        </w:rPr>
        <w:t xml:space="preserve"> </w:t>
      </w:r>
      <w:r>
        <w:t>matrícula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Processo</w:t>
      </w:r>
      <w:r>
        <w:rPr>
          <w:spacing w:val="20"/>
        </w:rPr>
        <w:t xml:space="preserve"> </w:t>
      </w:r>
      <w:r>
        <w:t>Seletivo</w:t>
      </w:r>
      <w:r>
        <w:rPr>
          <w:spacing w:val="23"/>
        </w:rPr>
        <w:t xml:space="preserve"> </w:t>
      </w:r>
      <w:r>
        <w:t>2023/2</w:t>
      </w:r>
      <w:r>
        <w:rPr>
          <w:spacing w:val="19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ingresso</w:t>
      </w:r>
      <w:r>
        <w:rPr>
          <w:spacing w:val="22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Técnico</w:t>
      </w:r>
      <w:r>
        <w:rPr>
          <w:spacing w:val="17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Administração</w:t>
      </w:r>
      <w:r>
        <w:rPr>
          <w:spacing w:val="16"/>
        </w:rPr>
        <w:t xml:space="preserve"> </w:t>
      </w:r>
      <w:r>
        <w:t>integrado</w:t>
      </w:r>
      <w:r>
        <w:rPr>
          <w:spacing w:val="18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Ensino</w:t>
      </w:r>
      <w:r>
        <w:rPr>
          <w:spacing w:val="18"/>
        </w:rPr>
        <w:t xml:space="preserve"> </w:t>
      </w:r>
      <w:r>
        <w:t>Médio</w:t>
      </w:r>
      <w:r>
        <w:rPr>
          <w:spacing w:val="16"/>
        </w:rPr>
        <w:t xml:space="preserve"> </w:t>
      </w:r>
      <w:r>
        <w:t>EJA-EPT</w:t>
      </w:r>
      <w:r>
        <w:rPr>
          <w:spacing w:val="18"/>
        </w:rPr>
        <w:t xml:space="preserve"> </w:t>
      </w:r>
      <w:r>
        <w:t>(Educação</w:t>
      </w:r>
      <w:r>
        <w:rPr>
          <w:spacing w:val="17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Jovens</w:t>
      </w:r>
      <w:r>
        <w:rPr>
          <w:spacing w:val="17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Adultos/Ensino</w:t>
      </w:r>
      <w:r>
        <w:rPr>
          <w:spacing w:val="-52"/>
        </w:rPr>
        <w:t xml:space="preserve"> </w:t>
      </w:r>
      <w:r>
        <w:t>Profissional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Tecnológico),</w:t>
      </w:r>
      <w:r>
        <w:rPr>
          <w:spacing w:val="9"/>
        </w:rPr>
        <w:t xml:space="preserve"> </w:t>
      </w:r>
      <w:r>
        <w:t>turno</w:t>
      </w:r>
      <w:r>
        <w:rPr>
          <w:spacing w:val="8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noite,</w:t>
      </w:r>
      <w:r>
        <w:rPr>
          <w:spacing w:val="8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IFSul/Câmpus</w:t>
      </w:r>
      <w:r>
        <w:rPr>
          <w:spacing w:val="12"/>
        </w:rPr>
        <w:t xml:space="preserve"> </w:t>
      </w:r>
      <w:r>
        <w:t>Sapucaia</w:t>
      </w:r>
      <w:r>
        <w:rPr>
          <w:spacing w:val="9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Sul,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segundo</w:t>
      </w:r>
      <w:r>
        <w:rPr>
          <w:spacing w:val="9"/>
        </w:rPr>
        <w:t xml:space="preserve"> </w:t>
      </w:r>
      <w:r>
        <w:t>semestre</w:t>
      </w:r>
      <w:r>
        <w:rPr>
          <w:spacing w:val="-52"/>
        </w:rPr>
        <w:t xml:space="preserve"> </w:t>
      </w:r>
      <w:r>
        <w:t>letivo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4C218C">
      <w:pPr>
        <w:pStyle w:val="Corpodetexto"/>
        <w:tabs>
          <w:tab w:val="left" w:pos="4140"/>
          <w:tab w:val="left" w:pos="7585"/>
          <w:tab w:val="left" w:pos="8646"/>
        </w:tabs>
        <w:spacing w:before="177"/>
        <w:ind w:right="79"/>
        <w:jc w:val="center"/>
      </w:pPr>
      <w:r>
        <w:t>Sapucaia</w:t>
      </w:r>
      <w:r>
        <w:rPr>
          <w:spacing w:val="-5"/>
        </w:rPr>
        <w:t xml:space="preserve"> </w:t>
      </w:r>
      <w:r>
        <w:t>do Sul,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4C218C">
      <w:pPr>
        <w:pStyle w:val="Corpodetexto"/>
        <w:spacing w:before="8"/>
        <w:rPr>
          <w:sz w:val="17"/>
        </w:rPr>
      </w:pPr>
      <w:r>
        <w:pict>
          <v:shape id="_x0000_s1029" style="position:absolute;margin-left:153.25pt;margin-top:12.45pt;width:288.95pt;height:.1pt;z-index:-15726080;mso-wrap-distance-left:0;mso-wrap-distance-right:0;mso-position-horizontal-relative:page" coordorigin="3065,249" coordsize="5779,0" path="m3065,249r5779,e" filled="f" strokeweight=".22136mm">
            <v:path arrowok="t"/>
            <w10:wrap type="topAndBottom" anchorx="page"/>
          </v:shape>
        </w:pict>
      </w:r>
    </w:p>
    <w:p w:rsidR="00163DBA" w:rsidRDefault="004C218C">
      <w:pPr>
        <w:pStyle w:val="Corpodetexto"/>
        <w:ind w:right="65"/>
        <w:jc w:val="center"/>
      </w:pPr>
      <w:r>
        <w:t>Assinatura</w:t>
      </w:r>
      <w:r>
        <w:rPr>
          <w:spacing w:val="-4"/>
        </w:rPr>
        <w:t xml:space="preserve"> </w:t>
      </w:r>
      <w:r>
        <w:t>da/o</w:t>
      </w:r>
      <w:r>
        <w:rPr>
          <w:spacing w:val="-4"/>
        </w:rPr>
        <w:t xml:space="preserve"> </w:t>
      </w:r>
      <w:r>
        <w:t>Requerente</w:t>
      </w:r>
    </w:p>
    <w:p w:rsidR="00163DBA" w:rsidRDefault="00163DBA">
      <w:pPr>
        <w:jc w:val="center"/>
        <w:sectPr w:rsidR="00163DBA">
          <w:pgSz w:w="11940" w:h="16860"/>
          <w:pgMar w:top="136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ind w:left="4710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419463" cy="450532"/>
            <wp:effectExtent l="0" t="0" r="0" b="0"/>
            <wp:docPr id="9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463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line="228" w:lineRule="exact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spacing w:before="3"/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ind w:right="5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PRÓ-REITORIA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ENSINO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spacing w:before="133"/>
        <w:ind w:right="6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IV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INSTRUÇÃO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NORMATIVA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01/2019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pStyle w:val="Corpodetexto"/>
        <w:spacing w:before="186"/>
        <w:ind w:right="66"/>
        <w:jc w:val="center"/>
      </w:pPr>
      <w:r>
        <w:t>COMISSÕES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HETEROIDENTIFICAÇÃO</w:t>
      </w:r>
      <w:r>
        <w:rPr>
          <w:spacing w:val="-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CURSOS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CONCURSOS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IFSUL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2"/>
        <w:rPr>
          <w:sz w:val="18"/>
        </w:rPr>
      </w:pPr>
    </w:p>
    <w:p w:rsidR="00163DBA" w:rsidRDefault="004C218C">
      <w:pPr>
        <w:pStyle w:val="Corpodetexto"/>
        <w:ind w:left="321" w:right="467"/>
        <w:jc w:val="both"/>
      </w:pPr>
      <w:r>
        <w:t>Regulamenta o ingresso de candidatos autodeclarados negros (pretos e pardos) por cotas nos processos</w:t>
      </w:r>
      <w:r>
        <w:rPr>
          <w:spacing w:val="-53"/>
        </w:rPr>
        <w:t xml:space="preserve"> </w:t>
      </w:r>
      <w:r>
        <w:t>seletivos e</w:t>
      </w:r>
      <w:r>
        <w:rPr>
          <w:spacing w:val="-1"/>
        </w:rPr>
        <w:t xml:space="preserve"> </w:t>
      </w:r>
      <w:r>
        <w:t xml:space="preserve">concursos do </w:t>
      </w:r>
      <w:proofErr w:type="gramStart"/>
      <w:r>
        <w:t>IFSul</w:t>
      </w:r>
      <w:proofErr w:type="gramEnd"/>
      <w:r>
        <w:t>.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"/>
        <w:rPr>
          <w:sz w:val="18"/>
        </w:rPr>
      </w:pPr>
    </w:p>
    <w:p w:rsidR="00163DBA" w:rsidRDefault="004C218C">
      <w:pPr>
        <w:pStyle w:val="Corpodetexto"/>
        <w:spacing w:line="326" w:lineRule="auto"/>
        <w:ind w:left="321" w:right="396"/>
        <w:jc w:val="both"/>
      </w:pPr>
      <w:r>
        <w:t>O Reitor do Instituto Federal de Educação, Ciência e Tecnologia Sul-riograndense, no uso das atribui</w:t>
      </w:r>
      <w:r>
        <w:t>ções</w:t>
      </w:r>
      <w:r>
        <w:rPr>
          <w:spacing w:val="-53"/>
        </w:rPr>
        <w:t xml:space="preserve"> </w:t>
      </w:r>
      <w:r>
        <w:t>legais</w:t>
      </w:r>
      <w:r>
        <w:rPr>
          <w:spacing w:val="-9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são</w:t>
      </w:r>
      <w:r>
        <w:rPr>
          <w:spacing w:val="-13"/>
        </w:rPr>
        <w:t xml:space="preserve"> </w:t>
      </w:r>
      <w:r>
        <w:t>conferidas</w:t>
      </w:r>
      <w:r>
        <w:rPr>
          <w:spacing w:val="-10"/>
        </w:rPr>
        <w:t xml:space="preserve"> </w:t>
      </w:r>
      <w:r>
        <w:t>pelo</w:t>
      </w:r>
      <w:r>
        <w:rPr>
          <w:spacing w:val="-13"/>
        </w:rPr>
        <w:t xml:space="preserve"> </w:t>
      </w:r>
      <w:r>
        <w:t>Decreto</w:t>
      </w:r>
      <w:r>
        <w:rPr>
          <w:spacing w:val="-10"/>
        </w:rPr>
        <w:t xml:space="preserve"> </w:t>
      </w:r>
      <w:r>
        <w:t>Presidencial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16/06/2017,</w:t>
      </w:r>
      <w:r>
        <w:rPr>
          <w:spacing w:val="-12"/>
        </w:rPr>
        <w:t xml:space="preserve"> </w:t>
      </w:r>
      <w:r>
        <w:t>publicado</w:t>
      </w:r>
      <w:r>
        <w:rPr>
          <w:spacing w:val="-11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D.O.U.</w:t>
      </w:r>
      <w:r>
        <w:rPr>
          <w:spacing w:val="-10"/>
        </w:rPr>
        <w:t xml:space="preserve"> </w:t>
      </w:r>
      <w:proofErr w:type="gramStart"/>
      <w:r>
        <w:t>de</w:t>
      </w:r>
      <w:proofErr w:type="gramEnd"/>
      <w:r>
        <w:rPr>
          <w:spacing w:val="-13"/>
        </w:rPr>
        <w:t xml:space="preserve"> </w:t>
      </w:r>
      <w:r>
        <w:t>19/06/2017,</w:t>
      </w:r>
      <w:r>
        <w:rPr>
          <w:spacing w:val="-53"/>
        </w:rPr>
        <w:t xml:space="preserve"> </w:t>
      </w:r>
      <w:r>
        <w:t>considerando o previsto na Lei nº 12.711, de 29 de agosto de 2012, na Lei nº 12.990, de 09 de junho de</w:t>
      </w:r>
      <w:r>
        <w:rPr>
          <w:spacing w:val="1"/>
        </w:rPr>
        <w:t xml:space="preserve"> </w:t>
      </w:r>
      <w:r>
        <w:t>2014 e</w:t>
      </w:r>
      <w:r>
        <w:rPr>
          <w:spacing w:val="-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Portaria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06</w:t>
      </w:r>
      <w:r>
        <w:rPr>
          <w:spacing w:val="1"/>
        </w:rPr>
        <w:t xml:space="preserve"> </w:t>
      </w:r>
      <w:r>
        <w:t>de abril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2018,</w:t>
      </w:r>
    </w:p>
    <w:p w:rsidR="00163DBA" w:rsidRDefault="00163DBA">
      <w:pPr>
        <w:pStyle w:val="Corpodetexto"/>
        <w:spacing w:before="7"/>
        <w:rPr>
          <w:sz w:val="19"/>
        </w:rPr>
      </w:pPr>
    </w:p>
    <w:p w:rsidR="00163DBA" w:rsidRDefault="004C218C">
      <w:pPr>
        <w:pStyle w:val="Corpodetexto"/>
        <w:ind w:left="321"/>
      </w:pPr>
      <w:r>
        <w:t>RESOLVE:</w:t>
      </w:r>
    </w:p>
    <w:p w:rsidR="00163DBA" w:rsidRDefault="00163DBA">
      <w:pPr>
        <w:pStyle w:val="Corpodetexto"/>
        <w:spacing w:before="3"/>
      </w:pPr>
    </w:p>
    <w:p w:rsidR="00163DBA" w:rsidRDefault="004C218C">
      <w:pPr>
        <w:pStyle w:val="Corpodetexto"/>
        <w:spacing w:line="326" w:lineRule="auto"/>
        <w:ind w:left="321" w:right="384"/>
        <w:jc w:val="both"/>
      </w:pPr>
      <w:r>
        <w:t>Art. 1º Estabelecer a regulamentação do processo de ingresso de candidatos autodeclarados negros</w:t>
      </w:r>
      <w:r>
        <w:rPr>
          <w:spacing w:val="1"/>
        </w:rPr>
        <w:t xml:space="preserve"> </w:t>
      </w:r>
      <w:r>
        <w:t>(pretos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pardos)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cotas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processos</w:t>
      </w:r>
      <w:r>
        <w:rPr>
          <w:spacing w:val="-4"/>
        </w:rPr>
        <w:t xml:space="preserve"> </w:t>
      </w:r>
      <w:r>
        <w:t>seletivos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concursos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Federal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Educação,</w:t>
      </w:r>
      <w:r>
        <w:rPr>
          <w:spacing w:val="-5"/>
        </w:rPr>
        <w:t xml:space="preserve"> </w:t>
      </w:r>
      <w:r>
        <w:t>Ciência</w:t>
      </w:r>
      <w:r>
        <w:rPr>
          <w:spacing w:val="-5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Tecnologia</w:t>
      </w:r>
      <w:r>
        <w:rPr>
          <w:spacing w:val="5"/>
        </w:rPr>
        <w:t xml:space="preserve"> </w:t>
      </w:r>
      <w:r>
        <w:t>Sul-rio-gra</w:t>
      </w:r>
      <w:r>
        <w:t>ndense (</w:t>
      </w:r>
      <w:proofErr w:type="gramStart"/>
      <w:r>
        <w:t>IFSul</w:t>
      </w:r>
      <w:proofErr w:type="gramEnd"/>
      <w:r>
        <w:t>).</w:t>
      </w:r>
    </w:p>
    <w:p w:rsidR="00163DBA" w:rsidRDefault="00163DBA">
      <w:pPr>
        <w:pStyle w:val="Corpodetexto"/>
        <w:spacing w:before="8"/>
      </w:pPr>
    </w:p>
    <w:p w:rsidR="00163DBA" w:rsidRDefault="004C218C">
      <w:pPr>
        <w:pStyle w:val="Corpodetexto"/>
        <w:spacing w:line="326" w:lineRule="auto"/>
        <w:ind w:left="321" w:right="388"/>
        <w:jc w:val="both"/>
      </w:pPr>
      <w:r>
        <w:t>Art. 2º Os candidatos negros, que se autodeclararem pretos ou pardos no ato da inscrição nos processos</w:t>
      </w:r>
      <w:r>
        <w:rPr>
          <w:spacing w:val="1"/>
        </w:rPr>
        <w:t xml:space="preserve"> </w:t>
      </w:r>
      <w:r>
        <w:t>seletivos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proofErr w:type="gramStart"/>
      <w:r>
        <w:t>IFSul</w:t>
      </w:r>
      <w:proofErr w:type="gramEnd"/>
      <w:r>
        <w:t>,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aprovados,</w:t>
      </w:r>
      <w:r>
        <w:rPr>
          <w:spacing w:val="-4"/>
        </w:rPr>
        <w:t xml:space="preserve"> </w:t>
      </w:r>
      <w:r>
        <w:t>deverão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presentes</w:t>
      </w:r>
      <w:r>
        <w:rPr>
          <w:spacing w:val="-4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matrícula,</w:t>
      </w:r>
      <w:r>
        <w:rPr>
          <w:spacing w:val="-5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deﬁnida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cada</w:t>
      </w:r>
      <w:r>
        <w:rPr>
          <w:spacing w:val="-53"/>
        </w:rPr>
        <w:t xml:space="preserve"> </w:t>
      </w:r>
      <w:r>
        <w:t>câmpus,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autodeclaração, por</w:t>
      </w:r>
      <w:r>
        <w:rPr>
          <w:spacing w:val="-1"/>
        </w:rPr>
        <w:t xml:space="preserve"> </w:t>
      </w:r>
      <w:r>
        <w:t>comissão</w:t>
      </w:r>
      <w:r>
        <w:rPr>
          <w:spacing w:val="-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IFSul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aferição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seus</w:t>
      </w:r>
      <w:r>
        <w:rPr>
          <w:spacing w:val="2"/>
        </w:rPr>
        <w:t xml:space="preserve"> </w:t>
      </w:r>
      <w:r>
        <w:t>direitos.</w:t>
      </w:r>
    </w:p>
    <w:p w:rsidR="00163DBA" w:rsidRDefault="00163DBA">
      <w:pPr>
        <w:pStyle w:val="Corpodetexto"/>
        <w:spacing w:before="5"/>
      </w:pPr>
    </w:p>
    <w:p w:rsidR="00163DBA" w:rsidRDefault="004C218C">
      <w:pPr>
        <w:pStyle w:val="Corpodetexto"/>
        <w:ind w:left="321" w:right="471"/>
        <w:jc w:val="both"/>
        <w:rPr>
          <w:rFonts w:ascii="Arial" w:hAnsi="Arial"/>
          <w:i/>
        </w:rPr>
      </w:pPr>
      <w:r>
        <w:t xml:space="preserve">§1º A comissão citada no </w:t>
      </w:r>
      <w:r>
        <w:rPr>
          <w:rFonts w:ascii="Arial" w:hAnsi="Arial"/>
          <w:i/>
        </w:rPr>
        <w:t>caput</w:t>
      </w:r>
      <w:r>
        <w:t>, após o procedimento de heteroidentificação com o candidato, emitirá um</w:t>
      </w:r>
      <w:r>
        <w:rPr>
          <w:spacing w:val="-53"/>
        </w:rPr>
        <w:t xml:space="preserve"> </w:t>
      </w:r>
      <w:r>
        <w:t>parec</w:t>
      </w:r>
      <w:r>
        <w:t>er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confirmará</w:t>
      </w:r>
      <w:r>
        <w:rPr>
          <w:spacing w:val="-1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autodeclaração, conforme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no</w:t>
      </w:r>
      <w:r>
        <w:rPr>
          <w:spacing w:val="7"/>
        </w:rPr>
        <w:t xml:space="preserve"> </w:t>
      </w:r>
      <w:r>
        <w:rPr>
          <w:rFonts w:ascii="Arial" w:hAnsi="Arial"/>
          <w:i/>
        </w:rPr>
        <w:t>caput.</w:t>
      </w:r>
    </w:p>
    <w:p w:rsidR="00163DBA" w:rsidRDefault="00163DBA">
      <w:pPr>
        <w:pStyle w:val="Corpodetexto"/>
        <w:spacing w:before="6"/>
        <w:rPr>
          <w:rFonts w:ascii="Arial"/>
          <w:i/>
        </w:rPr>
      </w:pPr>
    </w:p>
    <w:p w:rsidR="00163DBA" w:rsidRDefault="004C218C">
      <w:pPr>
        <w:pStyle w:val="Corpodetexto"/>
        <w:spacing w:line="326" w:lineRule="auto"/>
        <w:ind w:left="323" w:right="389"/>
        <w:jc w:val="both"/>
      </w:pPr>
      <w:r>
        <w:t>§2º Caso o candidato não tenha a autodeclaração conﬁrmada, passará a concorrer pelo acesso universal,</w:t>
      </w:r>
      <w:r>
        <w:rPr>
          <w:spacing w:val="-53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classiﬁcação</w:t>
      </w:r>
      <w:r>
        <w:rPr>
          <w:spacing w:val="1"/>
        </w:rPr>
        <w:t xml:space="preserve"> </w:t>
      </w:r>
      <w:r>
        <w:t>geral,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vaga</w:t>
      </w:r>
      <w:r>
        <w:rPr>
          <w:spacing w:val="1"/>
        </w:rPr>
        <w:t xml:space="preserve"> </w:t>
      </w:r>
      <w:r>
        <w:t>disponibilizada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próximo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negro</w:t>
      </w:r>
      <w:r>
        <w:rPr>
          <w:spacing w:val="1"/>
        </w:rPr>
        <w:t xml:space="preserve"> </w:t>
      </w:r>
      <w:r>
        <w:t>classificado.</w:t>
      </w:r>
    </w:p>
    <w:p w:rsidR="00163DBA" w:rsidRDefault="00163DBA">
      <w:pPr>
        <w:pStyle w:val="Corpodetexto"/>
        <w:spacing w:before="5"/>
      </w:pPr>
    </w:p>
    <w:p w:rsidR="00163DBA" w:rsidRDefault="004C218C">
      <w:pPr>
        <w:pStyle w:val="Corpodetexto"/>
        <w:spacing w:before="1" w:line="326" w:lineRule="auto"/>
        <w:ind w:left="321" w:right="396"/>
        <w:jc w:val="both"/>
      </w:pPr>
      <w:r>
        <w:t>§3º Os candidatos que, por alguma razão, discordarem do parecer da comissão de heteroidentiﬁcação</w:t>
      </w:r>
      <w:r>
        <w:rPr>
          <w:spacing w:val="1"/>
        </w:rPr>
        <w:t xml:space="preserve"> </w:t>
      </w:r>
      <w:proofErr w:type="gramStart"/>
      <w:r>
        <w:t>poderão</w:t>
      </w:r>
      <w:proofErr w:type="gramEnd"/>
      <w:r>
        <w:t xml:space="preserve"> interpor recursos com exposição de motivos e documentos, durante o prazo estipulado no</w:t>
      </w:r>
      <w:r>
        <w:rPr>
          <w:spacing w:val="1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 s</w:t>
      </w:r>
      <w:r>
        <w:t>eletivo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estejam</w:t>
      </w:r>
      <w:r>
        <w:rPr>
          <w:spacing w:val="-1"/>
        </w:rPr>
        <w:t xml:space="preserve"> </w:t>
      </w:r>
      <w:r>
        <w:t>vinculados.</w:t>
      </w:r>
    </w:p>
    <w:p w:rsidR="00163DBA" w:rsidRDefault="00163DBA">
      <w:pPr>
        <w:pStyle w:val="Corpodetexto"/>
        <w:spacing w:before="2"/>
      </w:pPr>
    </w:p>
    <w:p w:rsidR="00163DBA" w:rsidRDefault="004C218C">
      <w:pPr>
        <w:pStyle w:val="Corpodetexto"/>
        <w:spacing w:before="1" w:line="324" w:lineRule="auto"/>
        <w:ind w:left="323" w:right="388"/>
        <w:jc w:val="both"/>
      </w:pPr>
      <w:r>
        <w:t>§4º</w:t>
      </w:r>
      <w:r>
        <w:rPr>
          <w:spacing w:val="-12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candidatos</w:t>
      </w:r>
      <w:r>
        <w:rPr>
          <w:spacing w:val="-9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16</w:t>
      </w:r>
      <w:r>
        <w:rPr>
          <w:spacing w:val="-11"/>
        </w:rPr>
        <w:t xml:space="preserve"> </w:t>
      </w:r>
      <w:r>
        <w:t>anos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idade</w:t>
      </w:r>
      <w:r>
        <w:rPr>
          <w:spacing w:val="-8"/>
        </w:rPr>
        <w:t xml:space="preserve"> </w:t>
      </w:r>
      <w:r>
        <w:t>incompletos</w:t>
      </w:r>
      <w:r>
        <w:rPr>
          <w:spacing w:val="-9"/>
        </w:rPr>
        <w:t xml:space="preserve"> </w:t>
      </w:r>
      <w:r>
        <w:t>deverão</w:t>
      </w:r>
      <w:r>
        <w:rPr>
          <w:spacing w:val="-10"/>
        </w:rPr>
        <w:t xml:space="preserve"> </w:t>
      </w:r>
      <w:r>
        <w:t>obrigatoriamente</w:t>
      </w:r>
      <w:r>
        <w:rPr>
          <w:spacing w:val="-10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acompanhados</w:t>
      </w:r>
      <w:r>
        <w:rPr>
          <w:spacing w:val="-2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pais</w:t>
      </w:r>
      <w:r>
        <w:rPr>
          <w:spacing w:val="-9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responsáveis,</w:t>
      </w:r>
      <w:r>
        <w:rPr>
          <w:spacing w:val="-10"/>
        </w:rPr>
        <w:t xml:space="preserve"> </w:t>
      </w:r>
      <w:r>
        <w:t>sendo</w:t>
      </w:r>
      <w:r>
        <w:rPr>
          <w:spacing w:val="-12"/>
        </w:rPr>
        <w:t xml:space="preserve"> </w:t>
      </w:r>
      <w:r>
        <w:t>estes</w:t>
      </w:r>
      <w:r>
        <w:rPr>
          <w:spacing w:val="-11"/>
        </w:rPr>
        <w:t xml:space="preserve"> </w:t>
      </w:r>
      <w:r>
        <w:t>últimos</w:t>
      </w:r>
      <w:r>
        <w:rPr>
          <w:spacing w:val="-9"/>
        </w:rPr>
        <w:t xml:space="preserve"> </w:t>
      </w:r>
      <w:r>
        <w:t>avisados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poderão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manifestar.</w:t>
      </w:r>
      <w:r>
        <w:rPr>
          <w:spacing w:val="-7"/>
        </w:rPr>
        <w:t xml:space="preserve"> </w:t>
      </w:r>
      <w:r>
        <w:t>Aos</w:t>
      </w:r>
      <w:r>
        <w:rPr>
          <w:spacing w:val="-12"/>
        </w:rPr>
        <w:t xml:space="preserve"> </w:t>
      </w:r>
      <w:r>
        <w:t>candidatoscom</w:t>
      </w:r>
      <w:r>
        <w:rPr>
          <w:spacing w:val="-53"/>
        </w:rPr>
        <w:t xml:space="preserve"> </w:t>
      </w:r>
      <w:r>
        <w:t>idade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anos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idade</w:t>
      </w:r>
      <w:r>
        <w:rPr>
          <w:spacing w:val="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facultativa a</w:t>
      </w:r>
      <w:r>
        <w:rPr>
          <w:spacing w:val="-2"/>
        </w:rPr>
        <w:t xml:space="preserve"> </w:t>
      </w:r>
      <w:r>
        <w:t>presença dos</w:t>
      </w:r>
      <w:r>
        <w:rPr>
          <w:spacing w:val="-1"/>
        </w:rPr>
        <w:t xml:space="preserve"> </w:t>
      </w:r>
      <w:r>
        <w:t>pais ou</w:t>
      </w:r>
      <w:r>
        <w:rPr>
          <w:spacing w:val="-2"/>
        </w:rPr>
        <w:t xml:space="preserve"> </w:t>
      </w:r>
      <w:r>
        <w:t>responsáveis.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18"/>
        </w:rPr>
      </w:pPr>
    </w:p>
    <w:p w:rsidR="00163DBA" w:rsidRDefault="004C218C">
      <w:pPr>
        <w:pStyle w:val="Corpodetexto"/>
        <w:spacing w:before="1"/>
        <w:ind w:left="748"/>
      </w:pPr>
      <w:r>
        <w:t>DA</w:t>
      </w:r>
      <w:r>
        <w:rPr>
          <w:spacing w:val="-11"/>
        </w:rPr>
        <w:t xml:space="preserve"> </w:t>
      </w:r>
      <w:r>
        <w:t>COMISSÃO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HETEROIDENTIFICAÇÃO</w:t>
      </w:r>
      <w:r>
        <w:rPr>
          <w:spacing w:val="-7"/>
        </w:rPr>
        <w:t xml:space="preserve"> </w:t>
      </w:r>
      <w:r>
        <w:t>COMPLEMENTAR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AUTODECLARAÇÃO</w:t>
      </w:r>
    </w:p>
    <w:p w:rsidR="00163DBA" w:rsidRDefault="00163DBA">
      <w:pPr>
        <w:sectPr w:rsidR="00163DBA">
          <w:pgSz w:w="11940" w:h="16860"/>
          <w:pgMar w:top="136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spacing w:before="82" w:line="326" w:lineRule="auto"/>
        <w:ind w:left="323" w:right="377"/>
        <w:jc w:val="both"/>
      </w:pPr>
      <w:r>
        <w:lastRenderedPageBreak/>
        <w:t>Art. 3º A comissão de heteroidentiﬁcação complementar à autodeclaração tem a função de conﬁrmar a</w:t>
      </w:r>
      <w:r>
        <w:rPr>
          <w:spacing w:val="1"/>
        </w:rPr>
        <w:t xml:space="preserve"> </w:t>
      </w:r>
      <w:r>
        <w:t>autodecla</w:t>
      </w:r>
      <w:r>
        <w:t>ração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constituída</w:t>
      </w:r>
      <w:r>
        <w:rPr>
          <w:spacing w:val="-7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unidade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proofErr w:type="gramStart"/>
      <w:r>
        <w:t>IFSul</w:t>
      </w:r>
      <w:proofErr w:type="gramEnd"/>
      <w:r>
        <w:t>(câmpus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reitoria)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(cinco)</w:t>
      </w:r>
      <w:r>
        <w:rPr>
          <w:spacing w:val="-8"/>
        </w:rPr>
        <w:t xml:space="preserve"> </w:t>
      </w:r>
      <w:r>
        <w:t>titulares</w:t>
      </w:r>
      <w:r>
        <w:rPr>
          <w:spacing w:val="-54"/>
        </w:rPr>
        <w:t xml:space="preserve"> </w:t>
      </w:r>
      <w:r>
        <w:t xml:space="preserve">e 5 (cinco) suplentes. A comissão deverá ser composta por servidores docentes, </w:t>
      </w:r>
      <w:proofErr w:type="gramStart"/>
      <w:r>
        <w:t>servidores técnico-</w:t>
      </w:r>
      <w:r>
        <w:rPr>
          <w:spacing w:val="1"/>
        </w:rPr>
        <w:t xml:space="preserve"> </w:t>
      </w:r>
      <w:r>
        <w:rPr>
          <w:spacing w:val="-1"/>
        </w:rPr>
        <w:t>administrativos</w:t>
      </w:r>
      <w:proofErr w:type="gramEnd"/>
      <w:r>
        <w:rPr>
          <w:spacing w:val="-1"/>
        </w:rPr>
        <w:t>,</w:t>
      </w:r>
      <w:r>
        <w:rPr>
          <w:spacing w:val="-10"/>
        </w:rPr>
        <w:t xml:space="preserve"> </w:t>
      </w:r>
      <w:r>
        <w:rPr>
          <w:spacing w:val="-1"/>
        </w:rPr>
        <w:t>estudantes</w:t>
      </w:r>
      <w:r>
        <w:rPr>
          <w:spacing w:val="-8"/>
        </w:rPr>
        <w:t xml:space="preserve"> </w:t>
      </w:r>
      <w:r>
        <w:t>maiores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18</w:t>
      </w:r>
      <w:r>
        <w:rPr>
          <w:spacing w:val="-10"/>
        </w:rPr>
        <w:t xml:space="preserve"> </w:t>
      </w:r>
      <w:r>
        <w:t>anos,</w:t>
      </w:r>
      <w:r>
        <w:rPr>
          <w:spacing w:val="-13"/>
        </w:rPr>
        <w:t xml:space="preserve"> </w:t>
      </w:r>
      <w:r>
        <w:t>membros</w:t>
      </w:r>
      <w:r>
        <w:rPr>
          <w:spacing w:val="-9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sociedade</w:t>
      </w:r>
      <w:r>
        <w:rPr>
          <w:spacing w:val="-8"/>
        </w:rPr>
        <w:t xml:space="preserve"> </w:t>
      </w:r>
      <w:r>
        <w:t>civil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instituições</w:t>
      </w:r>
      <w:r>
        <w:rPr>
          <w:spacing w:val="-11"/>
        </w:rPr>
        <w:t xml:space="preserve"> </w:t>
      </w:r>
      <w:r>
        <w:t>(associações,</w:t>
      </w:r>
      <w:r>
        <w:rPr>
          <w:spacing w:val="-54"/>
        </w:rPr>
        <w:t xml:space="preserve"> </w:t>
      </w:r>
      <w:r>
        <w:t>confederações,</w:t>
      </w:r>
      <w:r>
        <w:rPr>
          <w:spacing w:val="-5"/>
        </w:rPr>
        <w:t xml:space="preserve"> </w:t>
      </w:r>
      <w:r>
        <w:t>federações,</w:t>
      </w:r>
      <w:r>
        <w:rPr>
          <w:spacing w:val="-3"/>
        </w:rPr>
        <w:t xml:space="preserve"> </w:t>
      </w:r>
      <w:r>
        <w:t>conselhos,</w:t>
      </w:r>
      <w:r>
        <w:rPr>
          <w:spacing w:val="-3"/>
        </w:rPr>
        <w:t xml:space="preserve"> </w:t>
      </w:r>
      <w:r>
        <w:t>movimentos organizados, organizações,</w:t>
      </w:r>
      <w:r>
        <w:rPr>
          <w:spacing w:val="4"/>
        </w:rPr>
        <w:t xml:space="preserve"> </w:t>
      </w:r>
      <w:r>
        <w:t>sindicatos e</w:t>
      </w:r>
      <w:r>
        <w:rPr>
          <w:spacing w:val="-3"/>
        </w:rPr>
        <w:t xml:space="preserve"> </w:t>
      </w:r>
      <w:r>
        <w:t>fóruns).</w:t>
      </w:r>
    </w:p>
    <w:p w:rsidR="00163DBA" w:rsidRDefault="00163DBA">
      <w:pPr>
        <w:pStyle w:val="Corpodetexto"/>
        <w:spacing w:before="4"/>
      </w:pPr>
    </w:p>
    <w:p w:rsidR="00163DBA" w:rsidRDefault="004C218C">
      <w:pPr>
        <w:pStyle w:val="Corpodetexto"/>
        <w:ind w:left="323" w:right="528"/>
      </w:pPr>
      <w:r>
        <w:t>§1º A comissão da reitoria atuará nos concursos públicos e na fase recursal nos processos seletivos dos</w:t>
      </w:r>
      <w:r>
        <w:rPr>
          <w:spacing w:val="-54"/>
        </w:rPr>
        <w:t xml:space="preserve"> </w:t>
      </w:r>
      <w:r>
        <w:t>câmp</w:t>
      </w:r>
      <w:r>
        <w:t>us.</w:t>
      </w:r>
    </w:p>
    <w:p w:rsidR="00163DBA" w:rsidRDefault="00163DBA">
      <w:pPr>
        <w:pStyle w:val="Corpodetexto"/>
        <w:spacing w:before="3"/>
      </w:pPr>
    </w:p>
    <w:p w:rsidR="00163DBA" w:rsidRDefault="004C218C">
      <w:pPr>
        <w:pStyle w:val="Corpodetexto"/>
        <w:spacing w:before="1"/>
        <w:ind w:left="323" w:right="862"/>
      </w:pPr>
      <w:r>
        <w:t>§2º As comissões dos câmpus atuarão em seus processos seletivos e em casos de fase recursal em</w:t>
      </w:r>
      <w:r>
        <w:rPr>
          <w:spacing w:val="-53"/>
        </w:rPr>
        <w:t xml:space="preserve"> </w:t>
      </w:r>
      <w:r>
        <w:t>concursos públicos, quando convocadas pelo Reitor.</w:t>
      </w:r>
    </w:p>
    <w:p w:rsidR="00163DBA" w:rsidRDefault="00163DBA">
      <w:pPr>
        <w:pStyle w:val="Corpodetexto"/>
        <w:spacing w:before="10"/>
        <w:rPr>
          <w:sz w:val="19"/>
        </w:rPr>
      </w:pPr>
    </w:p>
    <w:p w:rsidR="00163DBA" w:rsidRDefault="004C218C">
      <w:pPr>
        <w:pStyle w:val="Corpodetexto"/>
        <w:ind w:left="323"/>
      </w:pPr>
      <w:r>
        <w:t>§3º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comissão</w:t>
      </w:r>
      <w:r>
        <w:rPr>
          <w:spacing w:val="-3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critério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diversidade,</w:t>
      </w:r>
      <w:r>
        <w:rPr>
          <w:spacing w:val="-2"/>
        </w:rPr>
        <w:t xml:space="preserve"> </w:t>
      </w:r>
      <w:r>
        <w:t>garantindo,</w:t>
      </w:r>
      <w:r>
        <w:rPr>
          <w:spacing w:val="-2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possível,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seus</w:t>
      </w:r>
      <w:r>
        <w:rPr>
          <w:spacing w:val="-5"/>
        </w:rPr>
        <w:t xml:space="preserve"> </w:t>
      </w:r>
      <w:r>
        <w:t>membros</w:t>
      </w:r>
      <w:r>
        <w:rPr>
          <w:spacing w:val="-52"/>
        </w:rPr>
        <w:t xml:space="preserve"> </w:t>
      </w:r>
      <w:r>
        <w:t>sejam</w:t>
      </w:r>
      <w:r>
        <w:rPr>
          <w:spacing w:val="-5"/>
        </w:rPr>
        <w:t xml:space="preserve"> </w:t>
      </w:r>
      <w:r>
        <w:t>distribuídos por</w:t>
      </w:r>
      <w:r>
        <w:rPr>
          <w:spacing w:val="3"/>
        </w:rPr>
        <w:t xml:space="preserve"> </w:t>
      </w:r>
      <w:r>
        <w:t>gênero,</w:t>
      </w:r>
      <w:r>
        <w:rPr>
          <w:spacing w:val="-3"/>
        </w:rPr>
        <w:t xml:space="preserve"> </w:t>
      </w:r>
      <w:r>
        <w:t>cor e,</w:t>
      </w:r>
      <w:r>
        <w:rPr>
          <w:spacing w:val="1"/>
        </w:rPr>
        <w:t xml:space="preserve"> </w:t>
      </w:r>
      <w:r>
        <w:t>preferencialmente, naturalidade.</w:t>
      </w:r>
    </w:p>
    <w:p w:rsidR="00163DBA" w:rsidRDefault="00163DBA">
      <w:pPr>
        <w:pStyle w:val="Corpodetexto"/>
        <w:spacing w:before="2"/>
      </w:pPr>
    </w:p>
    <w:p w:rsidR="00163DBA" w:rsidRDefault="004C218C">
      <w:pPr>
        <w:pStyle w:val="Corpodetexto"/>
        <w:spacing w:line="326" w:lineRule="auto"/>
        <w:ind w:left="323" w:right="391"/>
        <w:jc w:val="both"/>
      </w:pPr>
      <w:r>
        <w:rPr>
          <w:w w:val="95"/>
        </w:rPr>
        <w:t>§4º Os membros da comissão deverão ter participado de oﬁcina sobre a temática da promoção da igualdade</w:t>
      </w:r>
      <w:r>
        <w:rPr>
          <w:spacing w:val="1"/>
          <w:w w:val="95"/>
        </w:rPr>
        <w:t xml:space="preserve"> </w:t>
      </w:r>
      <w:r>
        <w:t>racial e do enfrentamento ao racismo, com base em conteúdo disponibilizado no § 1</w:t>
      </w:r>
      <w:r>
        <w:t>º do art. 49 da Lei nº</w:t>
      </w:r>
      <w:r>
        <w:rPr>
          <w:spacing w:val="1"/>
        </w:rPr>
        <w:t xml:space="preserve"> </w:t>
      </w:r>
      <w:r>
        <w:t>12.288, de 20 de julho de 2010, cuja promoção ficará a cargo do Departamento de Educação Inclusiva</w:t>
      </w:r>
      <w:r>
        <w:rPr>
          <w:spacing w:val="1"/>
        </w:rPr>
        <w:t xml:space="preserve"> </w:t>
      </w:r>
      <w:r>
        <w:t>(DEPEI).</w:t>
      </w:r>
    </w:p>
    <w:p w:rsidR="00163DBA" w:rsidRDefault="00163DBA">
      <w:pPr>
        <w:pStyle w:val="Corpodetexto"/>
        <w:spacing w:before="6"/>
      </w:pPr>
    </w:p>
    <w:p w:rsidR="00163DBA" w:rsidRDefault="004C218C">
      <w:pPr>
        <w:pStyle w:val="Corpodetexto"/>
        <w:spacing w:before="1" w:line="326" w:lineRule="auto"/>
        <w:ind w:left="323" w:right="388"/>
        <w:jc w:val="both"/>
      </w:pPr>
      <w:r>
        <w:t>Art. 4º Nos</w:t>
      </w:r>
      <w:r>
        <w:rPr>
          <w:spacing w:val="1"/>
        </w:rPr>
        <w:t xml:space="preserve"> </w:t>
      </w:r>
      <w:r>
        <w:t>câmpus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reitoria,</w:t>
      </w:r>
      <w:r>
        <w:rPr>
          <w:spacing w:val="1"/>
        </w:rPr>
        <w:t xml:space="preserve"> </w:t>
      </w:r>
      <w:r>
        <w:t>a composição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comissões</w:t>
      </w:r>
      <w:r>
        <w:rPr>
          <w:spacing w:val="1"/>
        </w:rPr>
        <w:t xml:space="preserve"> </w:t>
      </w:r>
      <w:r>
        <w:t>de heteroidentiﬁcação</w:t>
      </w:r>
      <w:r>
        <w:rPr>
          <w:spacing w:val="1"/>
        </w:rPr>
        <w:t xml:space="preserve"> </w:t>
      </w:r>
      <w:r>
        <w:t>complementar à</w:t>
      </w:r>
      <w:r>
        <w:rPr>
          <w:spacing w:val="-6"/>
        </w:rPr>
        <w:t xml:space="preserve"> </w:t>
      </w:r>
      <w:r>
        <w:t>autodeclaraçã</w:t>
      </w:r>
      <w:r>
        <w:t>o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edital.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havendo</w:t>
      </w:r>
      <w:r>
        <w:rPr>
          <w:spacing w:val="-3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ocorrerá</w:t>
      </w:r>
      <w:r>
        <w:rPr>
          <w:spacing w:val="-2"/>
        </w:rPr>
        <w:t xml:space="preserve"> </w:t>
      </w:r>
      <w:proofErr w:type="gramStart"/>
      <w:r>
        <w:t>a</w:t>
      </w:r>
      <w:proofErr w:type="gramEnd"/>
      <w:r>
        <w:rPr>
          <w:spacing w:val="-6"/>
        </w:rPr>
        <w:t xml:space="preserve"> </w:t>
      </w:r>
      <w:r>
        <w:t>indicação</w:t>
      </w:r>
      <w:r>
        <w:rPr>
          <w:spacing w:val="-5"/>
        </w:rPr>
        <w:t xml:space="preserve"> </w:t>
      </w:r>
      <w:r>
        <w:t>da</w:t>
      </w:r>
      <w:r>
        <w:rPr>
          <w:spacing w:val="-53"/>
        </w:rPr>
        <w:t xml:space="preserve"> </w:t>
      </w:r>
      <w:r>
        <w:t>Reitoria em conjunto com os câmpus, articulados com os Núcleos de Estudos Afro-brasileiros e Indígenas</w:t>
      </w:r>
      <w:r>
        <w:rPr>
          <w:spacing w:val="-53"/>
        </w:rPr>
        <w:t xml:space="preserve"> </w:t>
      </w:r>
      <w:r>
        <w:t>(NEABI).</w:t>
      </w:r>
    </w:p>
    <w:p w:rsidR="00163DBA" w:rsidRDefault="00163DBA">
      <w:pPr>
        <w:pStyle w:val="Corpodetexto"/>
        <w:spacing w:before="6"/>
      </w:pPr>
    </w:p>
    <w:p w:rsidR="00163DBA" w:rsidRDefault="004C218C">
      <w:pPr>
        <w:pStyle w:val="Corpodetexto"/>
        <w:spacing w:before="1" w:line="326" w:lineRule="auto"/>
        <w:ind w:left="323" w:right="384"/>
        <w:jc w:val="both"/>
      </w:pPr>
      <w:r>
        <w:t>Art.</w:t>
      </w:r>
      <w:r>
        <w:rPr>
          <w:spacing w:val="-6"/>
        </w:rPr>
        <w:t xml:space="preserve"> </w:t>
      </w:r>
      <w:r>
        <w:t>5º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reitoria,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indicação</w:t>
      </w:r>
      <w:r>
        <w:rPr>
          <w:spacing w:val="-6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membros</w:t>
      </w:r>
      <w:r>
        <w:rPr>
          <w:spacing w:val="-2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comissão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heteroidentiﬁcação</w:t>
      </w:r>
      <w:r>
        <w:rPr>
          <w:spacing w:val="-5"/>
        </w:rPr>
        <w:t xml:space="preserve"> </w:t>
      </w:r>
      <w:r>
        <w:t>complementar</w:t>
      </w:r>
      <w:r>
        <w:rPr>
          <w:spacing w:val="-53"/>
        </w:rPr>
        <w:t xml:space="preserve"> </w:t>
      </w:r>
      <w:r>
        <w:t>à autodeclaração para concurso público será de responsabilidade do Departamento de Seleção (DES),</w:t>
      </w:r>
      <w:r>
        <w:rPr>
          <w:spacing w:val="1"/>
        </w:rPr>
        <w:t xml:space="preserve"> </w:t>
      </w:r>
      <w:r>
        <w:t>articulado com o Departamento de Educação Inclusiva (DEPEI) e o Núcleo de Estudos Afro-brasileiros e</w:t>
      </w:r>
      <w:r>
        <w:rPr>
          <w:spacing w:val="1"/>
        </w:rPr>
        <w:t xml:space="preserve"> </w:t>
      </w:r>
      <w:r>
        <w:t>Indígenas</w:t>
      </w:r>
      <w:r>
        <w:rPr>
          <w:spacing w:val="-1"/>
        </w:rPr>
        <w:t xml:space="preserve"> </w:t>
      </w:r>
      <w:r>
        <w:t>(NE</w:t>
      </w:r>
      <w:r>
        <w:t>ABI) da</w:t>
      </w:r>
      <w:r>
        <w:rPr>
          <w:spacing w:val="-1"/>
        </w:rPr>
        <w:t xml:space="preserve"> </w:t>
      </w:r>
      <w:r>
        <w:t>Reitoria.</w:t>
      </w:r>
    </w:p>
    <w:p w:rsidR="00163DBA" w:rsidRDefault="00163DBA">
      <w:pPr>
        <w:pStyle w:val="Corpodetexto"/>
        <w:spacing w:before="4"/>
      </w:pPr>
    </w:p>
    <w:p w:rsidR="00163DBA" w:rsidRDefault="004C218C">
      <w:pPr>
        <w:pStyle w:val="Corpodetexto"/>
        <w:spacing w:before="1"/>
        <w:ind w:left="323" w:right="639"/>
      </w:pPr>
      <w:r>
        <w:t xml:space="preserve">Art. 6º O presidente de cada uma das comissões deverá ser servidor do </w:t>
      </w:r>
      <w:proofErr w:type="gramStart"/>
      <w:r>
        <w:t>IFSul</w:t>
      </w:r>
      <w:proofErr w:type="gramEnd"/>
      <w:r>
        <w:t xml:space="preserve"> e, dentre seus membros,</w:t>
      </w:r>
      <w:r>
        <w:rPr>
          <w:spacing w:val="-5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 eleito um</w:t>
      </w:r>
      <w:r>
        <w:rPr>
          <w:spacing w:val="-1"/>
        </w:rPr>
        <w:t xml:space="preserve"> </w:t>
      </w:r>
      <w:r>
        <w:t>secretário, responsável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registro do</w:t>
      </w:r>
      <w:r>
        <w:rPr>
          <w:spacing w:val="-2"/>
        </w:rPr>
        <w:t xml:space="preserve"> </w:t>
      </w:r>
      <w:r>
        <w:t>trabalho.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4C218C">
      <w:pPr>
        <w:pStyle w:val="Corpodetexto"/>
        <w:spacing w:before="188"/>
        <w:ind w:right="480"/>
        <w:jc w:val="center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</w:t>
      </w:r>
    </w:p>
    <w:p w:rsidR="00163DBA" w:rsidRDefault="00163DBA">
      <w:pPr>
        <w:pStyle w:val="Corpodetexto"/>
        <w:spacing w:before="3"/>
      </w:pPr>
    </w:p>
    <w:p w:rsidR="00163DBA" w:rsidRDefault="004C218C">
      <w:pPr>
        <w:pStyle w:val="Corpodetexto"/>
        <w:spacing w:line="326" w:lineRule="auto"/>
        <w:ind w:left="323" w:right="388"/>
        <w:jc w:val="both"/>
      </w:pPr>
      <w:r>
        <w:t>Art. 7º O procedimento de heteroidentiﬁ</w:t>
      </w:r>
      <w:r>
        <w:t>cação complementar à autodeclaração para candidatos negros</w:t>
      </w:r>
      <w:r>
        <w:rPr>
          <w:spacing w:val="1"/>
        </w:rPr>
        <w:t xml:space="preserve"> </w:t>
      </w:r>
      <w:r>
        <w:t>aprovados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concursos</w:t>
      </w:r>
      <w:r>
        <w:rPr>
          <w:spacing w:val="-3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âmbito</w:t>
      </w:r>
      <w:r>
        <w:rPr>
          <w:spacing w:val="-4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IFSUL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seguir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Portaria</w:t>
      </w:r>
      <w:r>
        <w:rPr>
          <w:spacing w:val="-4"/>
        </w:rPr>
        <w:t xml:space="preserve"> </w:t>
      </w:r>
      <w:r>
        <w:t>Normativa nº4,</w:t>
      </w:r>
      <w:r>
        <w:rPr>
          <w:spacing w:val="-53"/>
        </w:rPr>
        <w:t xml:space="preserve"> </w:t>
      </w:r>
      <w:r>
        <w:t>de</w:t>
      </w:r>
      <w:r>
        <w:rPr>
          <w:spacing w:val="-6"/>
        </w:rPr>
        <w:t xml:space="preserve"> </w:t>
      </w:r>
      <w:proofErr w:type="gramStart"/>
      <w:r>
        <w:t>6</w:t>
      </w:r>
      <w:proofErr w:type="gramEnd"/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abril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2018, da</w:t>
      </w:r>
      <w:r>
        <w:rPr>
          <w:spacing w:val="-4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Gestão</w:t>
      </w:r>
      <w:r>
        <w:rPr>
          <w:spacing w:val="-6"/>
        </w:rPr>
        <w:t xml:space="preserve"> </w:t>
      </w:r>
      <w:r>
        <w:t>de Pessoas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Relações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Ministério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Planejamento,</w:t>
      </w:r>
      <w:r>
        <w:rPr>
          <w:spacing w:val="1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Gestão.</w:t>
      </w:r>
    </w:p>
    <w:p w:rsidR="00163DBA" w:rsidRDefault="00163DBA">
      <w:pPr>
        <w:pStyle w:val="Corpodetexto"/>
        <w:spacing w:before="9"/>
        <w:rPr>
          <w:sz w:val="19"/>
        </w:rPr>
      </w:pPr>
    </w:p>
    <w:p w:rsidR="00163DBA" w:rsidRDefault="004C218C">
      <w:pPr>
        <w:pStyle w:val="Corpodetexto"/>
        <w:spacing w:before="1" w:line="326" w:lineRule="auto"/>
        <w:ind w:left="323" w:right="388"/>
        <w:jc w:val="both"/>
      </w:pPr>
      <w:r>
        <w:t>Art.</w:t>
      </w:r>
      <w:r>
        <w:rPr>
          <w:spacing w:val="-8"/>
        </w:rPr>
        <w:t xml:space="preserve"> </w:t>
      </w:r>
      <w:r>
        <w:t>8º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Portaria</w:t>
      </w:r>
      <w:r>
        <w:rPr>
          <w:spacing w:val="-4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nº4,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proofErr w:type="gramStart"/>
      <w:r>
        <w:t>6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abril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2018,</w:t>
      </w:r>
      <w:r>
        <w:rPr>
          <w:spacing w:val="-2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Secretaria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Relações do</w:t>
      </w:r>
      <w:r>
        <w:rPr>
          <w:spacing w:val="-54"/>
        </w:rPr>
        <w:t xml:space="preserve"> </w:t>
      </w:r>
      <w:r>
        <w:t>Trabalho no Serviço Público, do Ministério do Planejamento, Desenvolvimento e Gestão, deverá ser</w:t>
      </w:r>
      <w:r>
        <w:rPr>
          <w:spacing w:val="1"/>
        </w:rPr>
        <w:t xml:space="preserve"> </w:t>
      </w:r>
      <w:r>
        <w:t>observada como documento orientador para o processo seletivo de ingresso de candidatos negros em</w:t>
      </w:r>
      <w:r>
        <w:rPr>
          <w:spacing w:val="1"/>
        </w:rPr>
        <w:t xml:space="preserve"> </w:t>
      </w:r>
      <w:r>
        <w:t>matérias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 por</w:t>
      </w:r>
      <w:r>
        <w:rPr>
          <w:spacing w:val="6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Normativa.</w:t>
      </w:r>
    </w:p>
    <w:p w:rsidR="00163DBA" w:rsidRDefault="00163DBA">
      <w:pPr>
        <w:pStyle w:val="Corpodetexto"/>
        <w:spacing w:before="6"/>
        <w:rPr>
          <w:sz w:val="19"/>
        </w:rPr>
      </w:pPr>
    </w:p>
    <w:p w:rsidR="00163DBA" w:rsidRDefault="004C218C">
      <w:pPr>
        <w:pStyle w:val="Corpodetexto"/>
        <w:spacing w:line="300" w:lineRule="auto"/>
        <w:ind w:left="323" w:right="311"/>
        <w:jc w:val="both"/>
      </w:pPr>
      <w:r>
        <w:t xml:space="preserve">Art. 9º </w:t>
      </w:r>
      <w:r>
        <w:t>Os casos omissos serão resolvidos pelas instâncias diretamente envolvidas nos processos seletivos</w:t>
      </w:r>
      <w:r>
        <w:rPr>
          <w:spacing w:val="-5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concursos.</w:t>
      </w:r>
    </w:p>
    <w:p w:rsidR="00163DBA" w:rsidRDefault="00163DBA">
      <w:pPr>
        <w:pStyle w:val="Corpodetexto"/>
        <w:spacing w:before="10"/>
        <w:rPr>
          <w:sz w:val="24"/>
        </w:rPr>
      </w:pPr>
    </w:p>
    <w:p w:rsidR="00163DBA" w:rsidRDefault="004C218C">
      <w:pPr>
        <w:pStyle w:val="Corpodetexto"/>
        <w:spacing w:before="1"/>
        <w:ind w:left="323"/>
      </w:pPr>
      <w:r>
        <w:t>Art.</w:t>
      </w:r>
      <w:r>
        <w:rPr>
          <w:spacing w:val="-5"/>
        </w:rPr>
        <w:t xml:space="preserve"> </w:t>
      </w:r>
      <w:r>
        <w:t>10º</w:t>
      </w:r>
      <w:r>
        <w:rPr>
          <w:spacing w:val="-2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Instrução</w:t>
      </w:r>
      <w:r>
        <w:rPr>
          <w:spacing w:val="-5"/>
        </w:rPr>
        <w:t xml:space="preserve"> </w:t>
      </w:r>
      <w:r>
        <w:t>Normativa entra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publicação.</w:t>
      </w:r>
    </w:p>
    <w:p w:rsidR="00163DBA" w:rsidRDefault="00163DBA">
      <w:pPr>
        <w:sectPr w:rsidR="00163DBA">
          <w:pgSz w:w="11940" w:h="16860"/>
          <w:pgMar w:top="104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ind w:left="4710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417442" cy="450532"/>
            <wp:effectExtent l="0" t="0" r="0" b="0"/>
            <wp:docPr id="11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442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before="10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spacing w:line="226" w:lineRule="exact"/>
        <w:ind w:right="6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ENSINO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spacing w:before="138"/>
        <w:ind w:right="6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V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AUTODECLARAÇÃO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spacing w:before="11"/>
        <w:rPr>
          <w:rFonts w:ascii="Arial"/>
          <w:b/>
          <w:sz w:val="21"/>
        </w:rPr>
      </w:pPr>
    </w:p>
    <w:p w:rsidR="00163DBA" w:rsidRDefault="004C218C">
      <w:pPr>
        <w:pStyle w:val="Corpodetexto"/>
        <w:tabs>
          <w:tab w:val="left" w:pos="5357"/>
          <w:tab w:val="left" w:pos="9400"/>
        </w:tabs>
        <w:ind w:right="45"/>
        <w:jc w:val="center"/>
      </w:pPr>
      <w:r>
        <w:rPr>
          <w:color w:val="1F1F21"/>
        </w:rPr>
        <w:t>Eu,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  <w:spacing w:val="104"/>
        </w:rPr>
        <w:t xml:space="preserve"> </w:t>
      </w:r>
      <w:r>
        <w:rPr>
          <w:color w:val="1F1F21"/>
        </w:rPr>
        <w:t>portador/a do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RG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</w:p>
    <w:p w:rsidR="00163DBA" w:rsidRDefault="00163DBA">
      <w:pPr>
        <w:pStyle w:val="Corpodetexto"/>
        <w:spacing w:before="1"/>
        <w:rPr>
          <w:sz w:val="12"/>
        </w:rPr>
      </w:pPr>
    </w:p>
    <w:p w:rsidR="00163DBA" w:rsidRDefault="004C218C">
      <w:pPr>
        <w:pStyle w:val="Corpodetexto"/>
        <w:tabs>
          <w:tab w:val="left" w:pos="4144"/>
          <w:tab w:val="left" w:pos="7767"/>
        </w:tabs>
        <w:spacing w:before="93"/>
        <w:ind w:left="323"/>
      </w:pPr>
      <w:proofErr w:type="gramStart"/>
      <w:r>
        <w:rPr>
          <w:color w:val="1F1F21"/>
        </w:rPr>
        <w:t>órgão</w:t>
      </w:r>
      <w:proofErr w:type="gramEnd"/>
      <w:r>
        <w:rPr>
          <w:color w:val="1F1F21"/>
          <w:spacing w:val="-2"/>
        </w:rPr>
        <w:t xml:space="preserve"> </w:t>
      </w:r>
      <w:r>
        <w:rPr>
          <w:color w:val="1F1F21"/>
        </w:rPr>
        <w:t>expedidor</w:t>
      </w:r>
      <w:r>
        <w:rPr>
          <w:color w:val="1F1F21"/>
          <w:u w:val="single" w:color="1F1F21"/>
        </w:rPr>
        <w:tab/>
      </w:r>
      <w:r>
        <w:rPr>
          <w:color w:val="1F1F21"/>
        </w:rPr>
        <w:t>,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e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CPF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autodeclaro-me: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spacing w:line="480" w:lineRule="auto"/>
        <w:ind w:left="213" w:right="8660"/>
        <w:jc w:val="both"/>
      </w:pPr>
      <w:proofErr w:type="gramStart"/>
      <w:r>
        <w:t>(</w:t>
      </w:r>
      <w:r>
        <w:rPr>
          <w:spacing w:val="55"/>
        </w:rPr>
        <w:t xml:space="preserve"> </w:t>
      </w:r>
      <w:proofErr w:type="gramEnd"/>
      <w:r>
        <w:t>)</w:t>
      </w:r>
      <w:r>
        <w:rPr>
          <w:spacing w:val="56"/>
        </w:rPr>
        <w:t xml:space="preserve"> </w:t>
      </w:r>
      <w:r>
        <w:rPr>
          <w:color w:val="1F1F21"/>
        </w:rPr>
        <w:t>PRETA/O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(   ) PARDA/O</w:t>
      </w:r>
      <w:r>
        <w:rPr>
          <w:color w:val="1F1F21"/>
          <w:spacing w:val="-53"/>
        </w:rPr>
        <w:t xml:space="preserve"> </w:t>
      </w:r>
      <w:r>
        <w:rPr>
          <w:color w:val="1F1F21"/>
          <w:w w:val="95"/>
        </w:rPr>
        <w:t>(</w:t>
      </w:r>
      <w:r>
        <w:rPr>
          <w:color w:val="1F1F21"/>
          <w:spacing w:val="2"/>
          <w:w w:val="95"/>
        </w:rPr>
        <w:t xml:space="preserve"> </w:t>
      </w:r>
      <w:r>
        <w:rPr>
          <w:color w:val="1F1F21"/>
          <w:w w:val="95"/>
        </w:rPr>
        <w:t>)</w:t>
      </w:r>
      <w:r>
        <w:rPr>
          <w:color w:val="1F1F21"/>
          <w:spacing w:val="-5"/>
          <w:w w:val="95"/>
        </w:rPr>
        <w:t xml:space="preserve"> </w:t>
      </w:r>
      <w:r>
        <w:rPr>
          <w:color w:val="1F1F21"/>
          <w:w w:val="95"/>
        </w:rPr>
        <w:t>INDÍGENA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"/>
        <w:rPr>
          <w:sz w:val="18"/>
        </w:rPr>
      </w:pPr>
    </w:p>
    <w:p w:rsidR="00163DBA" w:rsidRDefault="004C218C">
      <w:pPr>
        <w:pStyle w:val="Corpodetexto"/>
        <w:ind w:left="213"/>
      </w:pPr>
      <w:proofErr w:type="gramStart"/>
      <w:r>
        <w:rPr>
          <w:color w:val="1F1F21"/>
        </w:rPr>
        <w:t>para</w:t>
      </w:r>
      <w:proofErr w:type="gramEnd"/>
      <w:r>
        <w:rPr>
          <w:color w:val="1F1F21"/>
          <w:spacing w:val="-5"/>
        </w:rPr>
        <w:t xml:space="preserve"> </w:t>
      </w:r>
      <w:r>
        <w:rPr>
          <w:color w:val="1F1F21"/>
        </w:rPr>
        <w:t>fins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enquadramento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na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Lei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nº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12.711,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29 de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agosto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2012.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"/>
        <w:rPr>
          <w:sz w:val="30"/>
        </w:rPr>
      </w:pPr>
    </w:p>
    <w:p w:rsidR="00163DBA" w:rsidRDefault="004C218C">
      <w:pPr>
        <w:pStyle w:val="Corpodetexto"/>
        <w:tabs>
          <w:tab w:val="left" w:pos="2393"/>
          <w:tab w:val="left" w:pos="5504"/>
          <w:tab w:val="left" w:pos="6565"/>
        </w:tabs>
        <w:spacing w:before="1"/>
        <w:ind w:right="67"/>
        <w:jc w:val="center"/>
      </w:pPr>
      <w:r>
        <w:pict>
          <v:shape id="_x0000_s1028" style="position:absolute;left:0;text-align:left;margin-left:167.2pt;margin-top:102.15pt;width:261.1pt;height:.1pt;z-index:-15725568;mso-wrap-distance-left:0;mso-wrap-distance-right:0;mso-position-horizontal-relative:page" coordorigin="3344,2043" coordsize="5222,0" path="m3344,2043r5222,e" filled="f" strokeweight=".22136mm">
            <v:path arrowok="t"/>
            <w10:wrap type="topAndBottom" anchorx="page"/>
          </v:shape>
        </w:pict>
      </w:r>
      <w:r>
        <w:rPr>
          <w:color w:val="1F1F21"/>
        </w:rPr>
        <w:t>Sapucaia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do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Sul,</w:t>
      </w:r>
      <w:r>
        <w:rPr>
          <w:color w:val="1F1F21"/>
          <w:u w:val="single" w:color="1E1E20"/>
        </w:rPr>
        <w:tab/>
      </w:r>
      <w:r>
        <w:rPr>
          <w:color w:val="1F1F21"/>
        </w:rPr>
        <w:t>de</w:t>
      </w:r>
      <w:r>
        <w:rPr>
          <w:color w:val="1F1F21"/>
          <w:u w:val="single" w:color="1E1E20"/>
        </w:rPr>
        <w:tab/>
      </w:r>
      <w:r>
        <w:rPr>
          <w:color w:val="1F1F21"/>
        </w:rPr>
        <w:t>de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20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  <w:spacing w:before="3"/>
        <w:rPr>
          <w:sz w:val="29"/>
        </w:rPr>
      </w:pPr>
    </w:p>
    <w:p w:rsidR="00163DBA" w:rsidRDefault="004C218C">
      <w:pPr>
        <w:pStyle w:val="Corpodetexto"/>
        <w:ind w:right="67"/>
        <w:jc w:val="center"/>
      </w:pPr>
      <w:r>
        <w:rPr>
          <w:color w:val="1F1F21"/>
        </w:rPr>
        <w:t>Assinatura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da/o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Declarante</w:t>
      </w:r>
    </w:p>
    <w:p w:rsidR="00163DBA" w:rsidRDefault="00163DBA">
      <w:pPr>
        <w:jc w:val="center"/>
        <w:sectPr w:rsidR="00163DBA">
          <w:pgSz w:w="11940" w:h="16860"/>
          <w:pgMar w:top="112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ind w:left="4710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417442" cy="450532"/>
            <wp:effectExtent l="0" t="0" r="0" b="0"/>
            <wp:docPr id="13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442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before="10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spacing w:line="226" w:lineRule="exact"/>
        <w:ind w:right="6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ENSINO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4C218C">
      <w:pPr>
        <w:spacing w:before="138"/>
        <w:ind w:right="69"/>
        <w:jc w:val="center"/>
        <w:rPr>
          <w:rFonts w:ascii="Arial" w:hAnsi="Arial"/>
          <w:b/>
          <w:sz w:val="20"/>
        </w:rPr>
      </w:pPr>
      <w:proofErr w:type="gramStart"/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VI</w:t>
      </w:r>
      <w:proofErr w:type="gramEnd"/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AUTODECLARAÇÃO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spacing w:before="11"/>
        <w:rPr>
          <w:rFonts w:ascii="Arial"/>
          <w:b/>
          <w:sz w:val="21"/>
        </w:rPr>
      </w:pPr>
    </w:p>
    <w:p w:rsidR="00163DBA" w:rsidRDefault="004C218C">
      <w:pPr>
        <w:pStyle w:val="Corpodetexto"/>
        <w:tabs>
          <w:tab w:val="left" w:pos="5357"/>
          <w:tab w:val="left" w:pos="9400"/>
        </w:tabs>
        <w:ind w:right="45"/>
        <w:jc w:val="center"/>
      </w:pPr>
      <w:r>
        <w:rPr>
          <w:color w:val="1F1F21"/>
        </w:rPr>
        <w:t>Eu,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  <w:spacing w:val="104"/>
        </w:rPr>
        <w:t xml:space="preserve"> </w:t>
      </w:r>
      <w:r>
        <w:rPr>
          <w:color w:val="1F1F21"/>
        </w:rPr>
        <w:t>portador/a do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RG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</w:p>
    <w:p w:rsidR="00163DBA" w:rsidRDefault="00163DBA">
      <w:pPr>
        <w:pStyle w:val="Corpodetexto"/>
        <w:spacing w:before="1"/>
        <w:rPr>
          <w:sz w:val="12"/>
        </w:rPr>
      </w:pPr>
    </w:p>
    <w:p w:rsidR="00163DBA" w:rsidRDefault="004C218C">
      <w:pPr>
        <w:pStyle w:val="Corpodetexto"/>
        <w:tabs>
          <w:tab w:val="left" w:pos="2982"/>
          <w:tab w:val="left" w:pos="6224"/>
        </w:tabs>
        <w:spacing w:before="93" w:line="480" w:lineRule="auto"/>
        <w:ind w:left="323" w:right="529"/>
      </w:pPr>
      <w:proofErr w:type="gramStart"/>
      <w:r>
        <w:rPr>
          <w:color w:val="1F1F21"/>
        </w:rPr>
        <w:t>órgão</w:t>
      </w:r>
      <w:proofErr w:type="gramEnd"/>
      <w:r>
        <w:rPr>
          <w:color w:val="1F1F21"/>
          <w:spacing w:val="-3"/>
        </w:rPr>
        <w:t xml:space="preserve"> </w:t>
      </w:r>
      <w:r>
        <w:rPr>
          <w:color w:val="1F1F21"/>
        </w:rPr>
        <w:t>expedidor</w:t>
      </w:r>
      <w:r>
        <w:rPr>
          <w:color w:val="1F1F21"/>
          <w:u w:val="single" w:color="1E1E20"/>
        </w:rPr>
        <w:tab/>
      </w:r>
      <w:r>
        <w:rPr>
          <w:color w:val="1F1F21"/>
        </w:rPr>
        <w:t>CPF</w:t>
      </w:r>
      <w:r>
        <w:rPr>
          <w:color w:val="1F1F21"/>
          <w:u w:val="single" w:color="1E1E20"/>
        </w:rPr>
        <w:tab/>
      </w:r>
      <w:r>
        <w:rPr>
          <w:color w:val="1F1F21"/>
        </w:rPr>
        <w:t>, autodeclaro-me QUILOMBOLA, para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fins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1"/>
        </w:rPr>
        <w:t xml:space="preserve"> </w:t>
      </w:r>
      <w:r>
        <w:rPr>
          <w:color w:val="1F1F21"/>
        </w:rPr>
        <w:t>enquadramento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na</w:t>
      </w:r>
      <w:r>
        <w:rPr>
          <w:color w:val="1F1F21"/>
          <w:spacing w:val="2"/>
        </w:rPr>
        <w:t xml:space="preserve"> </w:t>
      </w:r>
      <w:r>
        <w:t>portaria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2.027,</w:t>
      </w:r>
      <w:r>
        <w:rPr>
          <w:spacing w:val="1"/>
        </w:rPr>
        <w:t xml:space="preserve"> </w:t>
      </w:r>
      <w:r>
        <w:t>de 16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2023.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2"/>
        <w:rPr>
          <w:sz w:val="30"/>
        </w:rPr>
      </w:pPr>
    </w:p>
    <w:p w:rsidR="00163DBA" w:rsidRDefault="004C218C">
      <w:pPr>
        <w:pStyle w:val="Corpodetexto"/>
        <w:tabs>
          <w:tab w:val="left" w:pos="2393"/>
          <w:tab w:val="left" w:pos="5504"/>
          <w:tab w:val="left" w:pos="6565"/>
        </w:tabs>
        <w:ind w:right="67"/>
        <w:jc w:val="center"/>
      </w:pPr>
      <w:r>
        <w:rPr>
          <w:color w:val="1F1F21"/>
        </w:rPr>
        <w:t>Sapucaia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do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Sul,</w:t>
      </w:r>
      <w:r>
        <w:rPr>
          <w:color w:val="1F1F21"/>
          <w:u w:val="single" w:color="1E1E20"/>
        </w:rPr>
        <w:tab/>
      </w:r>
      <w:r>
        <w:rPr>
          <w:color w:val="1F1F21"/>
        </w:rPr>
        <w:t>de</w:t>
      </w:r>
      <w:r>
        <w:rPr>
          <w:color w:val="1F1F21"/>
          <w:u w:val="single" w:color="1E1E20"/>
        </w:rPr>
        <w:tab/>
      </w:r>
      <w:r>
        <w:rPr>
          <w:color w:val="1F1F21"/>
        </w:rPr>
        <w:t>de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20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4C218C">
      <w:pPr>
        <w:pStyle w:val="Corpodetexto"/>
        <w:spacing w:before="2"/>
        <w:rPr>
          <w:sz w:val="15"/>
        </w:rPr>
      </w:pPr>
      <w:r>
        <w:pict>
          <v:shape id="_x0000_s1027" style="position:absolute;margin-left:167.2pt;margin-top:11pt;width:261.1pt;height:.1pt;z-index:-15725056;mso-wrap-distance-left:0;mso-wrap-distance-right:0;mso-position-horizontal-relative:page" coordorigin="3344,220" coordsize="5222,0" path="m3344,220r5222,e" filled="f" strokeweight=".22136mm">
            <v:path arrowok="t"/>
            <w10:wrap type="topAndBottom" anchorx="page"/>
          </v:shape>
        </w:pict>
      </w:r>
    </w:p>
    <w:p w:rsidR="00163DBA" w:rsidRDefault="004C218C">
      <w:pPr>
        <w:pStyle w:val="Corpodetexto"/>
        <w:spacing w:line="174" w:lineRule="exact"/>
        <w:ind w:right="67"/>
        <w:jc w:val="center"/>
      </w:pPr>
      <w:r>
        <w:rPr>
          <w:color w:val="1F1F21"/>
        </w:rPr>
        <w:t>Assinatura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da/o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Declarante</w:t>
      </w:r>
    </w:p>
    <w:p w:rsidR="00163DBA" w:rsidRDefault="00163DBA">
      <w:pPr>
        <w:spacing w:line="174" w:lineRule="exact"/>
        <w:jc w:val="center"/>
        <w:sectPr w:rsidR="00163DBA">
          <w:pgSz w:w="11940" w:h="16860"/>
          <w:pgMar w:top="1120" w:right="860" w:bottom="280" w:left="920" w:header="720" w:footer="720" w:gutter="0"/>
          <w:cols w:space="720"/>
        </w:sectPr>
      </w:pPr>
    </w:p>
    <w:p w:rsidR="00163DBA" w:rsidRDefault="004C218C">
      <w:pPr>
        <w:pStyle w:val="Corpodetexto"/>
        <w:ind w:left="4710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418102" cy="450532"/>
            <wp:effectExtent l="0" t="0" r="0" b="0"/>
            <wp:docPr id="15" name="image2.png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02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BA" w:rsidRDefault="004C218C">
      <w:pPr>
        <w:spacing w:before="10"/>
        <w:ind w:right="5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EDUCAÇÃO</w:t>
      </w:r>
    </w:p>
    <w:p w:rsidR="00163DBA" w:rsidRDefault="004C218C">
      <w:pPr>
        <w:ind w:left="878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 FEDERAL DE EDUCAÇÃO, CIÊNCIA E TECNOLOGIA SUL-RIO-GRANDENSE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CÂMPUS SAPUCAIA DO</w:t>
      </w:r>
      <w:r>
        <w:rPr>
          <w:rFonts w:ascii="Arial" w:hAnsi="Arial"/>
          <w:b/>
          <w:spacing w:val="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SUL</w:t>
      </w:r>
      <w:proofErr w:type="gramEnd"/>
    </w:p>
    <w:p w:rsidR="00163DBA" w:rsidRDefault="004C218C">
      <w:pPr>
        <w:spacing w:before="1"/>
        <w:ind w:right="6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ENSINO</w:t>
      </w:r>
    </w:p>
    <w:p w:rsidR="00163DBA" w:rsidRDefault="00163DBA">
      <w:pPr>
        <w:pStyle w:val="Corpodetexto"/>
        <w:spacing w:before="3"/>
        <w:rPr>
          <w:rFonts w:ascii="Arial"/>
          <w:b/>
          <w:sz w:val="30"/>
        </w:rPr>
      </w:pPr>
    </w:p>
    <w:p w:rsidR="00163DBA" w:rsidRDefault="004C218C">
      <w:pPr>
        <w:ind w:right="7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1F1F21"/>
          <w:sz w:val="20"/>
        </w:rPr>
        <w:t>ANEXO</w:t>
      </w:r>
      <w:r>
        <w:rPr>
          <w:rFonts w:ascii="Arial" w:hAnsi="Arial"/>
          <w:b/>
          <w:color w:val="1F1F21"/>
          <w:spacing w:val="-5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VII</w:t>
      </w:r>
      <w:r>
        <w:rPr>
          <w:rFonts w:ascii="Arial" w:hAnsi="Arial"/>
          <w:b/>
          <w:color w:val="1F1F21"/>
          <w:spacing w:val="-6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-</w:t>
      </w:r>
      <w:r>
        <w:rPr>
          <w:rFonts w:ascii="Arial" w:hAnsi="Arial"/>
          <w:b/>
          <w:color w:val="1F1F21"/>
          <w:spacing w:val="-2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DECLARAÇÃO</w:t>
      </w:r>
      <w:r>
        <w:rPr>
          <w:rFonts w:ascii="Arial" w:hAnsi="Arial"/>
          <w:b/>
          <w:color w:val="1F1F21"/>
          <w:spacing w:val="-3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DE</w:t>
      </w:r>
      <w:r>
        <w:rPr>
          <w:rFonts w:ascii="Arial" w:hAnsi="Arial"/>
          <w:b/>
          <w:color w:val="1F1F21"/>
          <w:spacing w:val="-4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PERTENCIMENTO</w:t>
      </w:r>
      <w:r>
        <w:rPr>
          <w:rFonts w:ascii="Arial" w:hAnsi="Arial"/>
          <w:b/>
          <w:color w:val="1F1F21"/>
          <w:spacing w:val="-2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À</w:t>
      </w:r>
      <w:r>
        <w:rPr>
          <w:rFonts w:ascii="Arial" w:hAnsi="Arial"/>
          <w:b/>
          <w:color w:val="1F1F21"/>
          <w:spacing w:val="-3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COMUNIDADE</w:t>
      </w:r>
      <w:r>
        <w:rPr>
          <w:rFonts w:ascii="Arial" w:hAnsi="Arial"/>
          <w:b/>
          <w:color w:val="1F1F21"/>
          <w:spacing w:val="-1"/>
          <w:sz w:val="20"/>
        </w:rPr>
        <w:t xml:space="preserve"> </w:t>
      </w:r>
      <w:r>
        <w:rPr>
          <w:rFonts w:ascii="Arial" w:hAnsi="Arial"/>
          <w:b/>
          <w:color w:val="1F1F21"/>
          <w:sz w:val="20"/>
        </w:rPr>
        <w:t>QUILOMBOLA</w:t>
      </w:r>
    </w:p>
    <w:p w:rsidR="00163DBA" w:rsidRDefault="00163DBA">
      <w:pPr>
        <w:pStyle w:val="Corpodetexto"/>
        <w:rPr>
          <w:rFonts w:ascii="Arial"/>
          <w:b/>
          <w:sz w:val="22"/>
        </w:rPr>
      </w:pPr>
    </w:p>
    <w:p w:rsidR="00163DBA" w:rsidRDefault="00163DBA">
      <w:pPr>
        <w:pStyle w:val="Corpodetexto"/>
        <w:spacing w:before="1"/>
        <w:rPr>
          <w:rFonts w:ascii="Arial"/>
          <w:b/>
          <w:sz w:val="18"/>
        </w:rPr>
      </w:pPr>
    </w:p>
    <w:p w:rsidR="00163DBA" w:rsidRDefault="004C218C">
      <w:pPr>
        <w:pStyle w:val="Corpodetexto"/>
        <w:tabs>
          <w:tab w:val="left" w:pos="6278"/>
          <w:tab w:val="left" w:pos="9460"/>
          <w:tab w:val="left" w:pos="9980"/>
        </w:tabs>
        <w:spacing w:before="1" w:line="360" w:lineRule="auto"/>
        <w:ind w:left="323" w:right="112"/>
        <w:jc w:val="both"/>
      </w:pPr>
      <w:r>
        <w:rPr>
          <w:color w:val="1F1F21"/>
        </w:rPr>
        <w:t xml:space="preserve">Eu,    </w:t>
      </w:r>
      <w:r>
        <w:rPr>
          <w:color w:val="1F1F21"/>
          <w:spacing w:val="50"/>
        </w:rPr>
        <w:t xml:space="preserve"> </w:t>
      </w:r>
      <w:r>
        <w:rPr>
          <w:color w:val="1F1F21"/>
        </w:rPr>
        <w:t>abaixo–assinado,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da</w:t>
      </w:r>
      <w:r>
        <w:rPr>
          <w:color w:val="1F1F21"/>
          <w:spacing w:val="-7"/>
        </w:rPr>
        <w:t xml:space="preserve"> </w:t>
      </w:r>
      <w:r>
        <w:rPr>
          <w:color w:val="1F1F21"/>
        </w:rPr>
        <w:t>localidade</w:t>
      </w:r>
      <w:r>
        <w:rPr>
          <w:color w:val="1F1F21"/>
          <w:spacing w:val="13"/>
        </w:rPr>
        <w:t xml:space="preserve"> </w:t>
      </w:r>
      <w:r>
        <w:rPr>
          <w:color w:val="1F1F21"/>
        </w:rPr>
        <w:t>quilombola</w:t>
      </w:r>
      <w:r>
        <w:rPr>
          <w:color w:val="1F1F21"/>
          <w:u w:val="single" w:color="1E1E20"/>
        </w:rPr>
        <w:tab/>
      </w:r>
      <w:r>
        <w:rPr>
          <w:color w:val="1F1F21"/>
          <w:u w:val="single" w:color="1E1E20"/>
        </w:rPr>
        <w:tab/>
      </w:r>
      <w:r>
        <w:rPr>
          <w:color w:val="1F1F21"/>
        </w:rPr>
        <w:t>atesto</w:t>
      </w:r>
      <w:r>
        <w:rPr>
          <w:color w:val="1F1F21"/>
          <w:spacing w:val="-54"/>
        </w:rPr>
        <w:t xml:space="preserve"> </w:t>
      </w:r>
      <w:r>
        <w:rPr>
          <w:color w:val="1F1F21"/>
        </w:rPr>
        <w:t>que</w:t>
      </w:r>
      <w:r>
        <w:rPr>
          <w:color w:val="1F1F21"/>
          <w:u w:val="single" w:color="1E1E20"/>
        </w:rPr>
        <w:tab/>
      </w:r>
      <w:r>
        <w:rPr>
          <w:color w:val="1F1F21"/>
        </w:rPr>
        <w:t>, RG</w:t>
      </w:r>
      <w:r>
        <w:rPr>
          <w:color w:val="1F1F21"/>
          <w:u w:val="single" w:color="1E1E20"/>
        </w:rPr>
        <w:tab/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nacionalidade</w:t>
      </w:r>
      <w:r>
        <w:rPr>
          <w:color w:val="1F1F21"/>
          <w:spacing w:val="12"/>
        </w:rPr>
        <w:t xml:space="preserve"> </w:t>
      </w:r>
      <w:r>
        <w:rPr>
          <w:color w:val="1F1F21"/>
        </w:rPr>
        <w:t>brasileira,</w:t>
      </w:r>
      <w:r>
        <w:rPr>
          <w:color w:val="1F1F21"/>
          <w:spacing w:val="14"/>
        </w:rPr>
        <w:t xml:space="preserve"> </w:t>
      </w:r>
      <w:r>
        <w:rPr>
          <w:color w:val="1F1F21"/>
        </w:rPr>
        <w:t>é</w:t>
      </w:r>
      <w:r>
        <w:rPr>
          <w:color w:val="1F1F21"/>
          <w:spacing w:val="12"/>
        </w:rPr>
        <w:t xml:space="preserve"> </w:t>
      </w:r>
      <w:r>
        <w:rPr>
          <w:color w:val="1F1F21"/>
        </w:rPr>
        <w:t>domiciliad/ao</w:t>
      </w:r>
      <w:r>
        <w:rPr>
          <w:color w:val="1F1F21"/>
          <w:spacing w:val="11"/>
        </w:rPr>
        <w:t xml:space="preserve"> </w:t>
      </w:r>
      <w:r>
        <w:rPr>
          <w:color w:val="1F1F21"/>
        </w:rPr>
        <w:t>nesta</w:t>
      </w:r>
      <w:r>
        <w:rPr>
          <w:color w:val="1F1F21"/>
          <w:spacing w:val="14"/>
        </w:rPr>
        <w:t xml:space="preserve"> </w:t>
      </w:r>
      <w:r>
        <w:rPr>
          <w:color w:val="1F1F21"/>
        </w:rPr>
        <w:t>comunidade</w:t>
      </w:r>
      <w:r>
        <w:rPr>
          <w:color w:val="1F1F21"/>
          <w:spacing w:val="18"/>
        </w:rPr>
        <w:t xml:space="preserve"> </w:t>
      </w:r>
      <w:r>
        <w:rPr>
          <w:color w:val="1F1F21"/>
        </w:rPr>
        <w:t>quilombola,</w:t>
      </w:r>
      <w:r>
        <w:rPr>
          <w:color w:val="1F1F21"/>
          <w:spacing w:val="12"/>
        </w:rPr>
        <w:t xml:space="preserve"> </w:t>
      </w:r>
      <w:r>
        <w:rPr>
          <w:color w:val="1F1F21"/>
        </w:rPr>
        <w:t>situada</w:t>
      </w:r>
      <w:r>
        <w:rPr>
          <w:color w:val="1F1F21"/>
          <w:spacing w:val="56"/>
        </w:rPr>
        <w:t xml:space="preserve"> </w:t>
      </w:r>
      <w:r>
        <w:rPr>
          <w:color w:val="1F1F21"/>
        </w:rPr>
        <w:t>no</w:t>
      </w:r>
      <w:r>
        <w:rPr>
          <w:color w:val="1F1F21"/>
          <w:spacing w:val="56"/>
        </w:rPr>
        <w:t xml:space="preserve"> </w:t>
      </w:r>
      <w:r>
        <w:rPr>
          <w:color w:val="1F1F21"/>
        </w:rPr>
        <w:t>município</w:t>
      </w:r>
      <w:r>
        <w:rPr>
          <w:color w:val="1F1F21"/>
          <w:spacing w:val="1"/>
        </w:rPr>
        <w:t xml:space="preserve"> </w:t>
      </w:r>
      <w:proofErr w:type="gramStart"/>
      <w:r>
        <w:rPr>
          <w:color w:val="1F1F21"/>
        </w:rPr>
        <w:t>de</w:t>
      </w:r>
      <w:proofErr w:type="gramEnd"/>
    </w:p>
    <w:p w:rsidR="00163DBA" w:rsidRDefault="004C218C">
      <w:pPr>
        <w:pStyle w:val="Corpodetexto"/>
        <w:tabs>
          <w:tab w:val="left" w:pos="2772"/>
          <w:tab w:val="left" w:pos="4672"/>
        </w:tabs>
        <w:spacing w:line="360" w:lineRule="auto"/>
        <w:ind w:left="323" w:right="115"/>
        <w:jc w:val="both"/>
      </w:pP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r>
        <w:rPr>
          <w:color w:val="1F1F21"/>
        </w:rPr>
        <w:t>,</w:t>
      </w:r>
      <w:r>
        <w:rPr>
          <w:color w:val="1F1F21"/>
          <w:spacing w:val="17"/>
        </w:rPr>
        <w:t xml:space="preserve"> </w:t>
      </w:r>
      <w:r>
        <w:rPr>
          <w:color w:val="1F1F21"/>
        </w:rPr>
        <w:t>estado</w:t>
      </w:r>
      <w:r>
        <w:rPr>
          <w:color w:val="1F1F21"/>
          <w:spacing w:val="29"/>
        </w:rPr>
        <w:t xml:space="preserve"> </w:t>
      </w:r>
      <w:r>
        <w:rPr>
          <w:color w:val="1F1F21"/>
        </w:rPr>
        <w:t>do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  <w:r>
        <w:rPr>
          <w:color w:val="1F1F21"/>
          <w:spacing w:val="11"/>
        </w:rPr>
        <w:t xml:space="preserve"> </w:t>
      </w:r>
      <w:r>
        <w:rPr>
          <w:color w:val="1F1F21"/>
        </w:rPr>
        <w:t>Estamos</w:t>
      </w:r>
      <w:r>
        <w:rPr>
          <w:color w:val="1F1F21"/>
          <w:spacing w:val="17"/>
        </w:rPr>
        <w:t xml:space="preserve"> </w:t>
      </w:r>
      <w:r>
        <w:rPr>
          <w:color w:val="1F1F21"/>
        </w:rPr>
        <w:t>cientes</w:t>
      </w:r>
      <w:r>
        <w:rPr>
          <w:color w:val="1F1F21"/>
          <w:spacing w:val="20"/>
        </w:rPr>
        <w:t xml:space="preserve"> </w:t>
      </w:r>
      <w:r>
        <w:rPr>
          <w:color w:val="1F1F21"/>
        </w:rPr>
        <w:t>de</w:t>
      </w:r>
      <w:r>
        <w:rPr>
          <w:color w:val="1F1F21"/>
          <w:spacing w:val="11"/>
        </w:rPr>
        <w:t xml:space="preserve"> </w:t>
      </w:r>
      <w:r>
        <w:rPr>
          <w:color w:val="1F1F21"/>
        </w:rPr>
        <w:t>que,</w:t>
      </w:r>
      <w:r>
        <w:rPr>
          <w:color w:val="1F1F21"/>
          <w:spacing w:val="17"/>
        </w:rPr>
        <w:t xml:space="preserve"> </w:t>
      </w:r>
      <w:r>
        <w:rPr>
          <w:color w:val="1F1F21"/>
        </w:rPr>
        <w:t>sefor</w:t>
      </w:r>
      <w:r>
        <w:rPr>
          <w:color w:val="1F1F21"/>
          <w:spacing w:val="22"/>
        </w:rPr>
        <w:t xml:space="preserve"> </w:t>
      </w:r>
      <w:r>
        <w:rPr>
          <w:color w:val="1F1F21"/>
        </w:rPr>
        <w:t>detectada</w:t>
      </w:r>
      <w:r>
        <w:rPr>
          <w:color w:val="1F1F21"/>
          <w:spacing w:val="19"/>
        </w:rPr>
        <w:t xml:space="preserve"> </w:t>
      </w:r>
      <w:r>
        <w:rPr>
          <w:color w:val="1F1F21"/>
        </w:rPr>
        <w:t>inveracidade</w:t>
      </w:r>
      <w:r>
        <w:rPr>
          <w:color w:val="1F1F21"/>
          <w:spacing w:val="24"/>
        </w:rPr>
        <w:t xml:space="preserve"> </w:t>
      </w:r>
      <w:r>
        <w:rPr>
          <w:color w:val="1F1F21"/>
        </w:rPr>
        <w:t>na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declaração,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a/o</w:t>
      </w:r>
      <w:r>
        <w:rPr>
          <w:color w:val="1F1F21"/>
          <w:spacing w:val="-9"/>
        </w:rPr>
        <w:t xml:space="preserve"> </w:t>
      </w:r>
      <w:r>
        <w:rPr>
          <w:color w:val="1F1F21"/>
        </w:rPr>
        <w:t>estudante</w:t>
      </w:r>
      <w:r>
        <w:rPr>
          <w:color w:val="1F1F21"/>
          <w:spacing w:val="-7"/>
        </w:rPr>
        <w:t xml:space="preserve"> </w:t>
      </w:r>
      <w:r>
        <w:rPr>
          <w:color w:val="1F1F21"/>
        </w:rPr>
        <w:t>estará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sujeito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às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penalidades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previstas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em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Lei</w:t>
      </w:r>
      <w:r>
        <w:rPr>
          <w:color w:val="1F1F21"/>
          <w:spacing w:val="-10"/>
        </w:rPr>
        <w:t xml:space="preserve"> </w:t>
      </w:r>
      <w:r>
        <w:rPr>
          <w:color w:val="1F1F21"/>
        </w:rPr>
        <w:t>e</w:t>
      </w:r>
      <w:r>
        <w:rPr>
          <w:color w:val="1F1F21"/>
          <w:spacing w:val="-8"/>
        </w:rPr>
        <w:t xml:space="preserve"> </w:t>
      </w:r>
      <w:r>
        <w:rPr>
          <w:color w:val="1F1F21"/>
        </w:rPr>
        <w:t>do</w:t>
      </w:r>
      <w:r>
        <w:rPr>
          <w:color w:val="1F1F21"/>
          <w:spacing w:val="3"/>
        </w:rPr>
        <w:t xml:space="preserve"> </w:t>
      </w:r>
      <w:r>
        <w:rPr>
          <w:color w:val="1F1F21"/>
        </w:rPr>
        <w:t>edital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publicado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e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declaro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ainda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que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sou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liderança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reconhecida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pela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comunidade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quilombola,</w:t>
      </w:r>
      <w:r>
        <w:rPr>
          <w:color w:val="1F1F21"/>
          <w:spacing w:val="-1"/>
        </w:rPr>
        <w:t xml:space="preserve"> </w:t>
      </w:r>
      <w:r>
        <w:rPr>
          <w:color w:val="1F1F21"/>
        </w:rPr>
        <w:t>a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qual</w:t>
      </w:r>
      <w:r>
        <w:rPr>
          <w:color w:val="1F1F21"/>
          <w:spacing w:val="2"/>
        </w:rPr>
        <w:t xml:space="preserve"> </w:t>
      </w:r>
      <w:r>
        <w:rPr>
          <w:color w:val="1F1F21"/>
        </w:rPr>
        <w:t>pertence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a/o</w:t>
      </w:r>
      <w:r>
        <w:rPr>
          <w:color w:val="1F1F21"/>
          <w:spacing w:val="2"/>
        </w:rPr>
        <w:t xml:space="preserve"> </w:t>
      </w:r>
      <w:r>
        <w:rPr>
          <w:color w:val="1F1F21"/>
        </w:rPr>
        <w:t>candidata/o solicitante.</w:t>
      </w:r>
    </w:p>
    <w:p w:rsidR="00163DBA" w:rsidRDefault="00163DBA">
      <w:pPr>
        <w:pStyle w:val="Corpodetexto"/>
        <w:spacing w:before="11"/>
        <w:rPr>
          <w:sz w:val="19"/>
        </w:rPr>
      </w:pPr>
    </w:p>
    <w:p w:rsidR="00163DBA" w:rsidRDefault="004C218C">
      <w:pPr>
        <w:pStyle w:val="Corpodetexto"/>
        <w:ind w:left="323"/>
      </w:pPr>
      <w:r>
        <w:rPr>
          <w:color w:val="1F1F21"/>
        </w:rPr>
        <w:t>Por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ser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verdade,</w:t>
      </w:r>
      <w:r>
        <w:rPr>
          <w:color w:val="1F1F21"/>
          <w:spacing w:val="-3"/>
        </w:rPr>
        <w:t xml:space="preserve"> </w:t>
      </w:r>
      <w:r>
        <w:rPr>
          <w:color w:val="1F1F21"/>
        </w:rPr>
        <w:t>assino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presente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declaração:</w:t>
      </w:r>
    </w:p>
    <w:p w:rsidR="00163DBA" w:rsidRDefault="00163DBA">
      <w:pPr>
        <w:pStyle w:val="Corpodetexto"/>
        <w:rPr>
          <w:sz w:val="22"/>
        </w:rPr>
      </w:pPr>
    </w:p>
    <w:p w:rsidR="00163DBA" w:rsidRDefault="00163DBA">
      <w:pPr>
        <w:pStyle w:val="Corpodetexto"/>
        <w:spacing w:before="10"/>
        <w:rPr>
          <w:sz w:val="17"/>
        </w:rPr>
      </w:pPr>
    </w:p>
    <w:p w:rsidR="00163DBA" w:rsidRDefault="004C218C">
      <w:pPr>
        <w:pStyle w:val="PargrafodaLista"/>
        <w:numPr>
          <w:ilvl w:val="0"/>
          <w:numId w:val="1"/>
        </w:numPr>
        <w:tabs>
          <w:tab w:val="left" w:pos="447"/>
        </w:tabs>
        <w:spacing w:before="1" w:line="357" w:lineRule="auto"/>
        <w:ind w:right="6979"/>
        <w:rPr>
          <w:sz w:val="20"/>
        </w:rPr>
      </w:pPr>
      <w:r>
        <w:rPr>
          <w:color w:val="1F1F21"/>
          <w:sz w:val="20"/>
        </w:rPr>
        <w:t>Liderança (nome por extenso):</w:t>
      </w:r>
      <w:r>
        <w:rPr>
          <w:color w:val="1F1F21"/>
          <w:spacing w:val="-53"/>
          <w:sz w:val="20"/>
        </w:rPr>
        <w:t xml:space="preserve"> </w:t>
      </w:r>
      <w:r>
        <w:rPr>
          <w:sz w:val="20"/>
        </w:rPr>
        <w:t>CPF:</w:t>
      </w:r>
    </w:p>
    <w:p w:rsidR="00163DBA" w:rsidRDefault="004C218C">
      <w:pPr>
        <w:pStyle w:val="Corpodetexto"/>
        <w:spacing w:before="118"/>
        <w:ind w:left="323"/>
      </w:pPr>
      <w:r>
        <w:rPr>
          <w:color w:val="1F1F21"/>
        </w:rPr>
        <w:t>Endereço:</w:t>
      </w:r>
    </w:p>
    <w:p w:rsidR="00163DBA" w:rsidRDefault="00163DBA">
      <w:pPr>
        <w:pStyle w:val="Corpodetexto"/>
        <w:spacing w:before="1"/>
      </w:pPr>
    </w:p>
    <w:p w:rsidR="00163DBA" w:rsidRDefault="004C218C">
      <w:pPr>
        <w:pStyle w:val="Corpodetexto"/>
        <w:ind w:left="323"/>
      </w:pPr>
      <w:r>
        <w:rPr>
          <w:color w:val="1F1F21"/>
        </w:rPr>
        <w:t>Telefones</w:t>
      </w:r>
      <w:r>
        <w:rPr>
          <w:color w:val="1F1F21"/>
          <w:spacing w:val="-5"/>
        </w:rPr>
        <w:t xml:space="preserve"> </w:t>
      </w:r>
      <w:r>
        <w:rPr>
          <w:color w:val="1F1F21"/>
        </w:rPr>
        <w:t>para</w:t>
      </w:r>
      <w:r>
        <w:rPr>
          <w:color w:val="1F1F21"/>
          <w:spacing w:val="-6"/>
        </w:rPr>
        <w:t xml:space="preserve"> </w:t>
      </w:r>
      <w:r>
        <w:rPr>
          <w:color w:val="1F1F21"/>
        </w:rPr>
        <w:t>contato:</w:t>
      </w:r>
    </w:p>
    <w:p w:rsidR="00163DBA" w:rsidRDefault="00163DBA">
      <w:pPr>
        <w:pStyle w:val="Corpodetexto"/>
        <w:spacing w:before="10"/>
        <w:rPr>
          <w:sz w:val="19"/>
        </w:rPr>
      </w:pPr>
    </w:p>
    <w:p w:rsidR="00163DBA" w:rsidRDefault="004C218C">
      <w:pPr>
        <w:pStyle w:val="Corpodetexto"/>
        <w:tabs>
          <w:tab w:val="left" w:pos="6428"/>
        </w:tabs>
        <w:ind w:left="323"/>
      </w:pPr>
      <w:r>
        <w:rPr>
          <w:color w:val="1F1F21"/>
        </w:rPr>
        <w:t>Assinatura:</w:t>
      </w:r>
      <w:proofErr w:type="gramStart"/>
      <w:r>
        <w:rPr>
          <w:color w:val="1F1F21"/>
        </w:rPr>
        <w:t xml:space="preserve"> </w:t>
      </w:r>
      <w:r>
        <w:rPr>
          <w:color w:val="1F1F21"/>
          <w:w w:val="99"/>
          <w:u w:val="single" w:color="1E1E20"/>
        </w:rPr>
        <w:t xml:space="preserve"> </w:t>
      </w:r>
      <w:proofErr w:type="gramEnd"/>
      <w:r>
        <w:rPr>
          <w:color w:val="1F1F21"/>
          <w:u w:val="single" w:color="1E1E20"/>
        </w:rPr>
        <w:tab/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  <w:spacing w:before="5"/>
        <w:rPr>
          <w:sz w:val="28"/>
        </w:rPr>
      </w:pPr>
    </w:p>
    <w:p w:rsidR="00163DBA" w:rsidRDefault="004C218C">
      <w:pPr>
        <w:pStyle w:val="Corpodetexto"/>
        <w:spacing w:before="93" w:line="360" w:lineRule="auto"/>
        <w:ind w:left="323" w:right="399"/>
      </w:pPr>
      <w:r>
        <w:rPr>
          <w:color w:val="1F1F21"/>
        </w:rPr>
        <w:t>Estou ciente de que, se for detectada inveracidade na declaração, estarei sujeito às penalidades previstas</w:t>
      </w:r>
      <w:r>
        <w:rPr>
          <w:color w:val="1F1F21"/>
          <w:spacing w:val="-53"/>
        </w:rPr>
        <w:t xml:space="preserve"> </w:t>
      </w:r>
      <w:r>
        <w:rPr>
          <w:color w:val="1F1F21"/>
        </w:rPr>
        <w:t>em</w:t>
      </w:r>
      <w:r>
        <w:rPr>
          <w:color w:val="1F1F21"/>
          <w:spacing w:val="-2"/>
        </w:rPr>
        <w:t xml:space="preserve"> </w:t>
      </w:r>
      <w:r>
        <w:rPr>
          <w:color w:val="1F1F21"/>
        </w:rPr>
        <w:t>lei.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4C218C">
      <w:pPr>
        <w:pStyle w:val="Corpodetexto"/>
        <w:spacing w:before="1"/>
        <w:rPr>
          <w:sz w:val="13"/>
        </w:rPr>
      </w:pPr>
      <w:r>
        <w:pict>
          <v:shape id="_x0000_s1026" style="position:absolute;margin-left:136.7pt;margin-top:9.8pt;width:322.3pt;height:.1pt;z-index:-15724544;mso-wrap-distance-left:0;mso-wrap-distance-right:0;mso-position-horizontal-relative:page" coordorigin="2734,196" coordsize="6446,0" path="m2734,196r6445,e" filled="f" strokecolor="#1e1e20" strokeweight=".22136mm">
            <v:path arrowok="t"/>
            <w10:wrap type="topAndBottom" anchorx="page"/>
          </v:shape>
        </w:pict>
      </w:r>
    </w:p>
    <w:p w:rsidR="00163DBA" w:rsidRDefault="004C218C">
      <w:pPr>
        <w:pStyle w:val="Corpodetexto"/>
        <w:spacing w:line="178" w:lineRule="exact"/>
        <w:ind w:right="66"/>
        <w:jc w:val="center"/>
      </w:pPr>
      <w:r>
        <w:rPr>
          <w:color w:val="1F1F21"/>
        </w:rPr>
        <w:t>Assinatura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da/o</w:t>
      </w:r>
      <w:r>
        <w:rPr>
          <w:color w:val="1F1F21"/>
          <w:spacing w:val="-4"/>
        </w:rPr>
        <w:t xml:space="preserve"> </w:t>
      </w:r>
      <w:r>
        <w:rPr>
          <w:color w:val="1F1F21"/>
        </w:rPr>
        <w:t>candidata/o</w:t>
      </w: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</w:pPr>
    </w:p>
    <w:p w:rsidR="00163DBA" w:rsidRDefault="00163DBA">
      <w:pPr>
        <w:pStyle w:val="Corpodetexto"/>
        <w:spacing w:before="1"/>
        <w:rPr>
          <w:sz w:val="22"/>
        </w:rPr>
      </w:pPr>
    </w:p>
    <w:p w:rsidR="00163DBA" w:rsidRDefault="004C218C">
      <w:pPr>
        <w:pStyle w:val="Corpodetexto"/>
        <w:tabs>
          <w:tab w:val="left" w:pos="5164"/>
          <w:tab w:val="left" w:pos="5891"/>
          <w:tab w:val="left" w:pos="8450"/>
          <w:tab w:val="left" w:pos="9515"/>
        </w:tabs>
        <w:ind w:left="1005"/>
      </w:pPr>
      <w:r>
        <w:rPr>
          <w:color w:val="1F1F21"/>
          <w:w w:val="99"/>
          <w:u w:val="single" w:color="1E1E20"/>
        </w:rPr>
        <w:t xml:space="preserve"> </w:t>
      </w:r>
      <w:r>
        <w:rPr>
          <w:color w:val="1F1F21"/>
          <w:u w:val="single" w:color="1E1E20"/>
        </w:rPr>
        <w:tab/>
      </w:r>
      <w:proofErr w:type="gramStart"/>
      <w:r>
        <w:rPr>
          <w:color w:val="1F1F21"/>
        </w:rPr>
        <w:t>,</w:t>
      </w:r>
      <w:r>
        <w:rPr>
          <w:color w:val="1F1F21"/>
          <w:u w:val="single" w:color="1E1E20"/>
        </w:rPr>
        <w:tab/>
      </w:r>
      <w:proofErr w:type="gramEnd"/>
      <w:r>
        <w:rPr>
          <w:color w:val="1F1F21"/>
        </w:rPr>
        <w:t>de</w:t>
      </w:r>
      <w:r>
        <w:rPr>
          <w:color w:val="1F1F21"/>
          <w:u w:val="single" w:color="1E1E20"/>
        </w:rPr>
        <w:tab/>
      </w:r>
      <w:r>
        <w:rPr>
          <w:color w:val="1F1F21"/>
        </w:rPr>
        <w:t>de 20</w:t>
      </w:r>
      <w:r>
        <w:rPr>
          <w:color w:val="1F1F21"/>
          <w:u w:val="single" w:color="1E1E20"/>
        </w:rPr>
        <w:tab/>
      </w:r>
      <w:r>
        <w:rPr>
          <w:color w:val="1F1F21"/>
        </w:rPr>
        <w:t>.</w:t>
      </w:r>
    </w:p>
    <w:sectPr w:rsidR="00163DBA">
      <w:pgSz w:w="11940" w:h="16860"/>
      <w:pgMar w:top="1120" w:right="8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745"/>
    <w:multiLevelType w:val="hybridMultilevel"/>
    <w:tmpl w:val="2FC047B0"/>
    <w:lvl w:ilvl="0" w:tplc="BC0A6292">
      <w:start w:val="1"/>
      <w:numFmt w:val="lowerLetter"/>
      <w:lvlText w:val="%1)"/>
      <w:lvlJc w:val="left"/>
      <w:pPr>
        <w:ind w:left="100" w:hanging="258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9061DD4">
      <w:numFmt w:val="bullet"/>
      <w:lvlText w:val="•"/>
      <w:lvlJc w:val="left"/>
      <w:pPr>
        <w:ind w:left="1105" w:hanging="258"/>
      </w:pPr>
      <w:rPr>
        <w:rFonts w:hint="default"/>
        <w:lang w:val="pt-PT" w:eastAsia="en-US" w:bidi="ar-SA"/>
      </w:rPr>
    </w:lvl>
    <w:lvl w:ilvl="2" w:tplc="C6321446">
      <w:numFmt w:val="bullet"/>
      <w:lvlText w:val="•"/>
      <w:lvlJc w:val="left"/>
      <w:pPr>
        <w:ind w:left="2110" w:hanging="258"/>
      </w:pPr>
      <w:rPr>
        <w:rFonts w:hint="default"/>
        <w:lang w:val="pt-PT" w:eastAsia="en-US" w:bidi="ar-SA"/>
      </w:rPr>
    </w:lvl>
    <w:lvl w:ilvl="3" w:tplc="2402D340">
      <w:numFmt w:val="bullet"/>
      <w:lvlText w:val="•"/>
      <w:lvlJc w:val="left"/>
      <w:pPr>
        <w:ind w:left="3115" w:hanging="258"/>
      </w:pPr>
      <w:rPr>
        <w:rFonts w:hint="default"/>
        <w:lang w:val="pt-PT" w:eastAsia="en-US" w:bidi="ar-SA"/>
      </w:rPr>
    </w:lvl>
    <w:lvl w:ilvl="4" w:tplc="BA54D6BC">
      <w:numFmt w:val="bullet"/>
      <w:lvlText w:val="•"/>
      <w:lvlJc w:val="left"/>
      <w:pPr>
        <w:ind w:left="4120" w:hanging="258"/>
      </w:pPr>
      <w:rPr>
        <w:rFonts w:hint="default"/>
        <w:lang w:val="pt-PT" w:eastAsia="en-US" w:bidi="ar-SA"/>
      </w:rPr>
    </w:lvl>
    <w:lvl w:ilvl="5" w:tplc="A0901E54">
      <w:numFmt w:val="bullet"/>
      <w:lvlText w:val="•"/>
      <w:lvlJc w:val="left"/>
      <w:pPr>
        <w:ind w:left="5125" w:hanging="258"/>
      </w:pPr>
      <w:rPr>
        <w:rFonts w:hint="default"/>
        <w:lang w:val="pt-PT" w:eastAsia="en-US" w:bidi="ar-SA"/>
      </w:rPr>
    </w:lvl>
    <w:lvl w:ilvl="6" w:tplc="EB8AD0A6">
      <w:numFmt w:val="bullet"/>
      <w:lvlText w:val="•"/>
      <w:lvlJc w:val="left"/>
      <w:pPr>
        <w:ind w:left="6130" w:hanging="258"/>
      </w:pPr>
      <w:rPr>
        <w:rFonts w:hint="default"/>
        <w:lang w:val="pt-PT" w:eastAsia="en-US" w:bidi="ar-SA"/>
      </w:rPr>
    </w:lvl>
    <w:lvl w:ilvl="7" w:tplc="02D4F1EE">
      <w:numFmt w:val="bullet"/>
      <w:lvlText w:val="•"/>
      <w:lvlJc w:val="left"/>
      <w:pPr>
        <w:ind w:left="7135" w:hanging="258"/>
      </w:pPr>
      <w:rPr>
        <w:rFonts w:hint="default"/>
        <w:lang w:val="pt-PT" w:eastAsia="en-US" w:bidi="ar-SA"/>
      </w:rPr>
    </w:lvl>
    <w:lvl w:ilvl="8" w:tplc="F1862DD6">
      <w:numFmt w:val="bullet"/>
      <w:lvlText w:val="•"/>
      <w:lvlJc w:val="left"/>
      <w:pPr>
        <w:ind w:left="8140" w:hanging="258"/>
      </w:pPr>
      <w:rPr>
        <w:rFonts w:hint="default"/>
        <w:lang w:val="pt-PT" w:eastAsia="en-US" w:bidi="ar-SA"/>
      </w:rPr>
    </w:lvl>
  </w:abstractNum>
  <w:abstractNum w:abstractNumId="1">
    <w:nsid w:val="107161DA"/>
    <w:multiLevelType w:val="hybridMultilevel"/>
    <w:tmpl w:val="4258B7A6"/>
    <w:lvl w:ilvl="0" w:tplc="11565F78">
      <w:start w:val="1"/>
      <w:numFmt w:val="lowerLetter"/>
      <w:lvlText w:val="%1)"/>
      <w:lvlJc w:val="left"/>
      <w:pPr>
        <w:ind w:left="333" w:hanging="234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DAFEFAD0">
      <w:numFmt w:val="bullet"/>
      <w:lvlText w:val="•"/>
      <w:lvlJc w:val="left"/>
      <w:pPr>
        <w:ind w:left="1321" w:hanging="234"/>
      </w:pPr>
      <w:rPr>
        <w:rFonts w:hint="default"/>
        <w:lang w:val="pt-PT" w:eastAsia="en-US" w:bidi="ar-SA"/>
      </w:rPr>
    </w:lvl>
    <w:lvl w:ilvl="2" w:tplc="919A330C">
      <w:numFmt w:val="bullet"/>
      <w:lvlText w:val="•"/>
      <w:lvlJc w:val="left"/>
      <w:pPr>
        <w:ind w:left="2302" w:hanging="234"/>
      </w:pPr>
      <w:rPr>
        <w:rFonts w:hint="default"/>
        <w:lang w:val="pt-PT" w:eastAsia="en-US" w:bidi="ar-SA"/>
      </w:rPr>
    </w:lvl>
    <w:lvl w:ilvl="3" w:tplc="CE2CEAE6">
      <w:numFmt w:val="bullet"/>
      <w:lvlText w:val="•"/>
      <w:lvlJc w:val="left"/>
      <w:pPr>
        <w:ind w:left="3283" w:hanging="234"/>
      </w:pPr>
      <w:rPr>
        <w:rFonts w:hint="default"/>
        <w:lang w:val="pt-PT" w:eastAsia="en-US" w:bidi="ar-SA"/>
      </w:rPr>
    </w:lvl>
    <w:lvl w:ilvl="4" w:tplc="FD9867D0">
      <w:numFmt w:val="bullet"/>
      <w:lvlText w:val="•"/>
      <w:lvlJc w:val="left"/>
      <w:pPr>
        <w:ind w:left="4264" w:hanging="234"/>
      </w:pPr>
      <w:rPr>
        <w:rFonts w:hint="default"/>
        <w:lang w:val="pt-PT" w:eastAsia="en-US" w:bidi="ar-SA"/>
      </w:rPr>
    </w:lvl>
    <w:lvl w:ilvl="5" w:tplc="1CE014F4">
      <w:numFmt w:val="bullet"/>
      <w:lvlText w:val="•"/>
      <w:lvlJc w:val="left"/>
      <w:pPr>
        <w:ind w:left="5245" w:hanging="234"/>
      </w:pPr>
      <w:rPr>
        <w:rFonts w:hint="default"/>
        <w:lang w:val="pt-PT" w:eastAsia="en-US" w:bidi="ar-SA"/>
      </w:rPr>
    </w:lvl>
    <w:lvl w:ilvl="6" w:tplc="3626C8C0">
      <w:numFmt w:val="bullet"/>
      <w:lvlText w:val="•"/>
      <w:lvlJc w:val="left"/>
      <w:pPr>
        <w:ind w:left="6226" w:hanging="234"/>
      </w:pPr>
      <w:rPr>
        <w:rFonts w:hint="default"/>
        <w:lang w:val="pt-PT" w:eastAsia="en-US" w:bidi="ar-SA"/>
      </w:rPr>
    </w:lvl>
    <w:lvl w:ilvl="7" w:tplc="288030B8">
      <w:numFmt w:val="bullet"/>
      <w:lvlText w:val="•"/>
      <w:lvlJc w:val="left"/>
      <w:pPr>
        <w:ind w:left="7207" w:hanging="234"/>
      </w:pPr>
      <w:rPr>
        <w:rFonts w:hint="default"/>
        <w:lang w:val="pt-PT" w:eastAsia="en-US" w:bidi="ar-SA"/>
      </w:rPr>
    </w:lvl>
    <w:lvl w:ilvl="8" w:tplc="5818F39C">
      <w:numFmt w:val="bullet"/>
      <w:lvlText w:val="•"/>
      <w:lvlJc w:val="left"/>
      <w:pPr>
        <w:ind w:left="8188" w:hanging="234"/>
      </w:pPr>
      <w:rPr>
        <w:rFonts w:hint="default"/>
        <w:lang w:val="pt-PT" w:eastAsia="en-US" w:bidi="ar-SA"/>
      </w:rPr>
    </w:lvl>
  </w:abstractNum>
  <w:abstractNum w:abstractNumId="2">
    <w:nsid w:val="34637102"/>
    <w:multiLevelType w:val="hybridMultilevel"/>
    <w:tmpl w:val="320E9F80"/>
    <w:lvl w:ilvl="0" w:tplc="7F02FB66">
      <w:start w:val="1"/>
      <w:numFmt w:val="lowerLetter"/>
      <w:lvlText w:val="%1)"/>
      <w:lvlJc w:val="left"/>
      <w:pPr>
        <w:ind w:left="100" w:hanging="227"/>
        <w:jc w:val="righ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2AFEAD08">
      <w:numFmt w:val="bullet"/>
      <w:lvlText w:val="•"/>
      <w:lvlJc w:val="left"/>
      <w:pPr>
        <w:ind w:left="1105" w:hanging="227"/>
      </w:pPr>
      <w:rPr>
        <w:rFonts w:hint="default"/>
        <w:lang w:val="pt-PT" w:eastAsia="en-US" w:bidi="ar-SA"/>
      </w:rPr>
    </w:lvl>
    <w:lvl w:ilvl="2" w:tplc="A0AC852A">
      <w:numFmt w:val="bullet"/>
      <w:lvlText w:val="•"/>
      <w:lvlJc w:val="left"/>
      <w:pPr>
        <w:ind w:left="2110" w:hanging="227"/>
      </w:pPr>
      <w:rPr>
        <w:rFonts w:hint="default"/>
        <w:lang w:val="pt-PT" w:eastAsia="en-US" w:bidi="ar-SA"/>
      </w:rPr>
    </w:lvl>
    <w:lvl w:ilvl="3" w:tplc="324259BA">
      <w:numFmt w:val="bullet"/>
      <w:lvlText w:val="•"/>
      <w:lvlJc w:val="left"/>
      <w:pPr>
        <w:ind w:left="3115" w:hanging="227"/>
      </w:pPr>
      <w:rPr>
        <w:rFonts w:hint="default"/>
        <w:lang w:val="pt-PT" w:eastAsia="en-US" w:bidi="ar-SA"/>
      </w:rPr>
    </w:lvl>
    <w:lvl w:ilvl="4" w:tplc="C3869EE6">
      <w:numFmt w:val="bullet"/>
      <w:lvlText w:val="•"/>
      <w:lvlJc w:val="left"/>
      <w:pPr>
        <w:ind w:left="4120" w:hanging="227"/>
      </w:pPr>
      <w:rPr>
        <w:rFonts w:hint="default"/>
        <w:lang w:val="pt-PT" w:eastAsia="en-US" w:bidi="ar-SA"/>
      </w:rPr>
    </w:lvl>
    <w:lvl w:ilvl="5" w:tplc="813E9D80">
      <w:numFmt w:val="bullet"/>
      <w:lvlText w:val="•"/>
      <w:lvlJc w:val="left"/>
      <w:pPr>
        <w:ind w:left="5125" w:hanging="227"/>
      </w:pPr>
      <w:rPr>
        <w:rFonts w:hint="default"/>
        <w:lang w:val="pt-PT" w:eastAsia="en-US" w:bidi="ar-SA"/>
      </w:rPr>
    </w:lvl>
    <w:lvl w:ilvl="6" w:tplc="A8425FE0">
      <w:numFmt w:val="bullet"/>
      <w:lvlText w:val="•"/>
      <w:lvlJc w:val="left"/>
      <w:pPr>
        <w:ind w:left="6130" w:hanging="227"/>
      </w:pPr>
      <w:rPr>
        <w:rFonts w:hint="default"/>
        <w:lang w:val="pt-PT" w:eastAsia="en-US" w:bidi="ar-SA"/>
      </w:rPr>
    </w:lvl>
    <w:lvl w:ilvl="7" w:tplc="B01C8E3E">
      <w:numFmt w:val="bullet"/>
      <w:lvlText w:val="•"/>
      <w:lvlJc w:val="left"/>
      <w:pPr>
        <w:ind w:left="7135" w:hanging="227"/>
      </w:pPr>
      <w:rPr>
        <w:rFonts w:hint="default"/>
        <w:lang w:val="pt-PT" w:eastAsia="en-US" w:bidi="ar-SA"/>
      </w:rPr>
    </w:lvl>
    <w:lvl w:ilvl="8" w:tplc="8D9410CE">
      <w:numFmt w:val="bullet"/>
      <w:lvlText w:val="•"/>
      <w:lvlJc w:val="left"/>
      <w:pPr>
        <w:ind w:left="8140" w:hanging="227"/>
      </w:pPr>
      <w:rPr>
        <w:rFonts w:hint="default"/>
        <w:lang w:val="pt-PT" w:eastAsia="en-US" w:bidi="ar-SA"/>
      </w:rPr>
    </w:lvl>
  </w:abstractNum>
  <w:abstractNum w:abstractNumId="3">
    <w:nsid w:val="36D41142"/>
    <w:multiLevelType w:val="hybridMultilevel"/>
    <w:tmpl w:val="A4445976"/>
    <w:lvl w:ilvl="0" w:tplc="755CAFE4">
      <w:start w:val="1"/>
      <w:numFmt w:val="lowerLetter"/>
      <w:lvlText w:val="%1)"/>
      <w:lvlJc w:val="left"/>
      <w:pPr>
        <w:ind w:left="333" w:hanging="234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72F49424">
      <w:numFmt w:val="bullet"/>
      <w:lvlText w:val="•"/>
      <w:lvlJc w:val="left"/>
      <w:pPr>
        <w:ind w:left="1321" w:hanging="234"/>
      </w:pPr>
      <w:rPr>
        <w:rFonts w:hint="default"/>
        <w:lang w:val="pt-PT" w:eastAsia="en-US" w:bidi="ar-SA"/>
      </w:rPr>
    </w:lvl>
    <w:lvl w:ilvl="2" w:tplc="C270EF0A">
      <w:numFmt w:val="bullet"/>
      <w:lvlText w:val="•"/>
      <w:lvlJc w:val="left"/>
      <w:pPr>
        <w:ind w:left="2302" w:hanging="234"/>
      </w:pPr>
      <w:rPr>
        <w:rFonts w:hint="default"/>
        <w:lang w:val="pt-PT" w:eastAsia="en-US" w:bidi="ar-SA"/>
      </w:rPr>
    </w:lvl>
    <w:lvl w:ilvl="3" w:tplc="1360AC62">
      <w:numFmt w:val="bullet"/>
      <w:lvlText w:val="•"/>
      <w:lvlJc w:val="left"/>
      <w:pPr>
        <w:ind w:left="3283" w:hanging="234"/>
      </w:pPr>
      <w:rPr>
        <w:rFonts w:hint="default"/>
        <w:lang w:val="pt-PT" w:eastAsia="en-US" w:bidi="ar-SA"/>
      </w:rPr>
    </w:lvl>
    <w:lvl w:ilvl="4" w:tplc="D2EE77EA">
      <w:numFmt w:val="bullet"/>
      <w:lvlText w:val="•"/>
      <w:lvlJc w:val="left"/>
      <w:pPr>
        <w:ind w:left="4264" w:hanging="234"/>
      </w:pPr>
      <w:rPr>
        <w:rFonts w:hint="default"/>
        <w:lang w:val="pt-PT" w:eastAsia="en-US" w:bidi="ar-SA"/>
      </w:rPr>
    </w:lvl>
    <w:lvl w:ilvl="5" w:tplc="DA24577C">
      <w:numFmt w:val="bullet"/>
      <w:lvlText w:val="•"/>
      <w:lvlJc w:val="left"/>
      <w:pPr>
        <w:ind w:left="5245" w:hanging="234"/>
      </w:pPr>
      <w:rPr>
        <w:rFonts w:hint="default"/>
        <w:lang w:val="pt-PT" w:eastAsia="en-US" w:bidi="ar-SA"/>
      </w:rPr>
    </w:lvl>
    <w:lvl w:ilvl="6" w:tplc="A83A2EF8">
      <w:numFmt w:val="bullet"/>
      <w:lvlText w:val="•"/>
      <w:lvlJc w:val="left"/>
      <w:pPr>
        <w:ind w:left="6226" w:hanging="234"/>
      </w:pPr>
      <w:rPr>
        <w:rFonts w:hint="default"/>
        <w:lang w:val="pt-PT" w:eastAsia="en-US" w:bidi="ar-SA"/>
      </w:rPr>
    </w:lvl>
    <w:lvl w:ilvl="7" w:tplc="2640E04E">
      <w:numFmt w:val="bullet"/>
      <w:lvlText w:val="•"/>
      <w:lvlJc w:val="left"/>
      <w:pPr>
        <w:ind w:left="7207" w:hanging="234"/>
      </w:pPr>
      <w:rPr>
        <w:rFonts w:hint="default"/>
        <w:lang w:val="pt-PT" w:eastAsia="en-US" w:bidi="ar-SA"/>
      </w:rPr>
    </w:lvl>
    <w:lvl w:ilvl="8" w:tplc="B12A3DC6">
      <w:numFmt w:val="bullet"/>
      <w:lvlText w:val="•"/>
      <w:lvlJc w:val="left"/>
      <w:pPr>
        <w:ind w:left="8188" w:hanging="234"/>
      </w:pPr>
      <w:rPr>
        <w:rFonts w:hint="default"/>
        <w:lang w:val="pt-PT" w:eastAsia="en-US" w:bidi="ar-SA"/>
      </w:rPr>
    </w:lvl>
  </w:abstractNum>
  <w:abstractNum w:abstractNumId="4">
    <w:nsid w:val="6AB143AE"/>
    <w:multiLevelType w:val="multilevel"/>
    <w:tmpl w:val="742ACFFE"/>
    <w:lvl w:ilvl="0">
      <w:start w:val="1"/>
      <w:numFmt w:val="decimal"/>
      <w:lvlText w:val="%1."/>
      <w:lvlJc w:val="left"/>
      <w:pPr>
        <w:ind w:left="321" w:hanging="222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5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50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83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882" w:hanging="6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93" w:hanging="6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6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7" w:hanging="683"/>
      </w:pPr>
      <w:rPr>
        <w:rFonts w:hint="default"/>
        <w:lang w:val="pt-PT" w:eastAsia="en-US" w:bidi="ar-SA"/>
      </w:rPr>
    </w:lvl>
  </w:abstractNum>
  <w:abstractNum w:abstractNumId="5">
    <w:nsid w:val="6C8339C5"/>
    <w:multiLevelType w:val="hybridMultilevel"/>
    <w:tmpl w:val="ED4CFE06"/>
    <w:lvl w:ilvl="0" w:tplc="CDD891C4">
      <w:start w:val="1"/>
      <w:numFmt w:val="decimal"/>
      <w:lvlText w:val="%1)"/>
      <w:lvlJc w:val="left"/>
      <w:pPr>
        <w:ind w:left="446" w:hanging="233"/>
        <w:jc w:val="left"/>
      </w:pPr>
      <w:rPr>
        <w:rFonts w:ascii="Arial MT" w:eastAsia="Arial MT" w:hAnsi="Arial MT" w:cs="Arial MT" w:hint="default"/>
        <w:color w:val="1F1F21"/>
        <w:w w:val="96"/>
        <w:sz w:val="20"/>
        <w:szCs w:val="20"/>
        <w:lang w:val="pt-PT" w:eastAsia="en-US" w:bidi="ar-SA"/>
      </w:rPr>
    </w:lvl>
    <w:lvl w:ilvl="1" w:tplc="AC9C7E88">
      <w:numFmt w:val="bullet"/>
      <w:lvlText w:val="•"/>
      <w:lvlJc w:val="left"/>
      <w:pPr>
        <w:ind w:left="1411" w:hanging="233"/>
      </w:pPr>
      <w:rPr>
        <w:rFonts w:hint="default"/>
        <w:lang w:val="pt-PT" w:eastAsia="en-US" w:bidi="ar-SA"/>
      </w:rPr>
    </w:lvl>
    <w:lvl w:ilvl="2" w:tplc="A60A433C">
      <w:numFmt w:val="bullet"/>
      <w:lvlText w:val="•"/>
      <w:lvlJc w:val="left"/>
      <w:pPr>
        <w:ind w:left="2382" w:hanging="233"/>
      </w:pPr>
      <w:rPr>
        <w:rFonts w:hint="default"/>
        <w:lang w:val="pt-PT" w:eastAsia="en-US" w:bidi="ar-SA"/>
      </w:rPr>
    </w:lvl>
    <w:lvl w:ilvl="3" w:tplc="E490E7BC">
      <w:numFmt w:val="bullet"/>
      <w:lvlText w:val="•"/>
      <w:lvlJc w:val="left"/>
      <w:pPr>
        <w:ind w:left="3353" w:hanging="233"/>
      </w:pPr>
      <w:rPr>
        <w:rFonts w:hint="default"/>
        <w:lang w:val="pt-PT" w:eastAsia="en-US" w:bidi="ar-SA"/>
      </w:rPr>
    </w:lvl>
    <w:lvl w:ilvl="4" w:tplc="C7629C54">
      <w:numFmt w:val="bullet"/>
      <w:lvlText w:val="•"/>
      <w:lvlJc w:val="left"/>
      <w:pPr>
        <w:ind w:left="4324" w:hanging="233"/>
      </w:pPr>
      <w:rPr>
        <w:rFonts w:hint="default"/>
        <w:lang w:val="pt-PT" w:eastAsia="en-US" w:bidi="ar-SA"/>
      </w:rPr>
    </w:lvl>
    <w:lvl w:ilvl="5" w:tplc="C56A2256">
      <w:numFmt w:val="bullet"/>
      <w:lvlText w:val="•"/>
      <w:lvlJc w:val="left"/>
      <w:pPr>
        <w:ind w:left="5295" w:hanging="233"/>
      </w:pPr>
      <w:rPr>
        <w:rFonts w:hint="default"/>
        <w:lang w:val="pt-PT" w:eastAsia="en-US" w:bidi="ar-SA"/>
      </w:rPr>
    </w:lvl>
    <w:lvl w:ilvl="6" w:tplc="BF243F8C">
      <w:numFmt w:val="bullet"/>
      <w:lvlText w:val="•"/>
      <w:lvlJc w:val="left"/>
      <w:pPr>
        <w:ind w:left="6266" w:hanging="233"/>
      </w:pPr>
      <w:rPr>
        <w:rFonts w:hint="default"/>
        <w:lang w:val="pt-PT" w:eastAsia="en-US" w:bidi="ar-SA"/>
      </w:rPr>
    </w:lvl>
    <w:lvl w:ilvl="7" w:tplc="59D4A770">
      <w:numFmt w:val="bullet"/>
      <w:lvlText w:val="•"/>
      <w:lvlJc w:val="left"/>
      <w:pPr>
        <w:ind w:left="7237" w:hanging="233"/>
      </w:pPr>
      <w:rPr>
        <w:rFonts w:hint="default"/>
        <w:lang w:val="pt-PT" w:eastAsia="en-US" w:bidi="ar-SA"/>
      </w:rPr>
    </w:lvl>
    <w:lvl w:ilvl="8" w:tplc="05A60202">
      <w:numFmt w:val="bullet"/>
      <w:lvlText w:val="•"/>
      <w:lvlJc w:val="left"/>
      <w:pPr>
        <w:ind w:left="8208" w:hanging="233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63DBA"/>
    <w:rsid w:val="00163DBA"/>
    <w:rsid w:val="00221ED1"/>
    <w:rsid w:val="004C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221E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ED1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221E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ED1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1548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Marcelio Adriano Diogo</dc:creator>
  <cp:lastModifiedBy>IF Sul-rio-grandense</cp:lastModifiedBy>
  <cp:revision>2</cp:revision>
  <dcterms:created xsi:type="dcterms:W3CDTF">2023-11-27T21:42:00Z</dcterms:created>
  <dcterms:modified xsi:type="dcterms:W3CDTF">2023-11-27T21:42:00Z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2023-11-27T00:00:00Z</vt:filetime>
  </property>
</Properties>
</file>