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540" w:rsidRDefault="00807540" w:rsidP="00807540">
      <w:pPr>
        <w:jc w:val="center"/>
        <w:rPr>
          <w:rFonts w:ascii="Arial" w:hAnsi="Arial" w:cs="Arial"/>
          <w:b/>
        </w:rPr>
      </w:pPr>
      <w:bookmarkStart w:id="0" w:name="_GoBack"/>
      <w:bookmarkEnd w:id="0"/>
    </w:p>
    <w:p w:rsidR="00807540" w:rsidRPr="00807540" w:rsidRDefault="00807540" w:rsidP="0080754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AVISO DE CHAMAMENTO PÚBLICO Nº 1/202</w:t>
      </w:r>
      <w:r w:rsidR="00221CAE">
        <w:rPr>
          <w:rFonts w:ascii="Arial" w:hAnsi="Arial" w:cs="Arial"/>
          <w:b/>
        </w:rPr>
        <w:t>5</w:t>
      </w:r>
    </w:p>
    <w:p w:rsidR="00807540" w:rsidRPr="00600EBB" w:rsidRDefault="00807540" w:rsidP="00807540">
      <w:pPr>
        <w:jc w:val="center"/>
        <w:rPr>
          <w:rFonts w:ascii="Arial" w:hAnsi="Arial" w:cs="Arial"/>
          <w:b/>
        </w:rPr>
      </w:pPr>
      <w:r w:rsidRPr="00600EBB">
        <w:rPr>
          <w:rFonts w:ascii="Arial" w:hAnsi="Arial" w:cs="Arial"/>
          <w:b/>
        </w:rPr>
        <w:t>DISPENSA DE LICITAÇÃO Nº 900</w:t>
      </w:r>
      <w:r w:rsidR="00221CAE" w:rsidRPr="00600EBB">
        <w:rPr>
          <w:rFonts w:ascii="Arial" w:hAnsi="Arial" w:cs="Arial"/>
          <w:b/>
        </w:rPr>
        <w:t>38</w:t>
      </w:r>
      <w:r w:rsidR="00E5553C" w:rsidRPr="00600EBB">
        <w:rPr>
          <w:rFonts w:ascii="Arial" w:hAnsi="Arial" w:cs="Arial"/>
          <w:b/>
        </w:rPr>
        <w:t>/2025</w:t>
      </w:r>
    </w:p>
    <w:p w:rsidR="00221CAE" w:rsidRDefault="00807540" w:rsidP="00807540">
      <w:pPr>
        <w:spacing w:line="276" w:lineRule="auto"/>
        <w:jc w:val="both"/>
        <w:rPr>
          <w:rFonts w:ascii="Arial" w:hAnsi="Arial" w:cs="Arial"/>
        </w:rPr>
      </w:pPr>
      <w:r w:rsidRPr="00600EBB">
        <w:rPr>
          <w:rFonts w:ascii="Arial" w:hAnsi="Arial" w:cs="Arial"/>
          <w:b/>
        </w:rPr>
        <w:t xml:space="preserve">O INSTITUTO FEDERAL DE EDUCAÇÃO, CIÊNCIA E TECNOLOGIA SUL-RIO-GRANDENSE, CAMPUS SAPUCAIA DO SUL </w:t>
      </w:r>
      <w:r w:rsidRPr="00807540">
        <w:rPr>
          <w:rFonts w:ascii="Arial" w:hAnsi="Arial" w:cs="Arial"/>
        </w:rPr>
        <w:t>torna público para o conhecimento de</w:t>
      </w:r>
      <w:r>
        <w:rPr>
          <w:rFonts w:ascii="Arial" w:hAnsi="Arial" w:cs="Arial"/>
        </w:rPr>
        <w:t xml:space="preserve"> quem possa interessar que às 10 horas do dia </w:t>
      </w:r>
      <w:r w:rsidR="00221CAE">
        <w:rPr>
          <w:rFonts w:ascii="Arial" w:hAnsi="Arial" w:cs="Arial"/>
        </w:rPr>
        <w:t>17</w:t>
      </w:r>
      <w:r>
        <w:rPr>
          <w:rFonts w:ascii="Arial" w:hAnsi="Arial" w:cs="Arial"/>
        </w:rPr>
        <w:t>/</w:t>
      </w:r>
      <w:r w:rsidR="00221CAE">
        <w:rPr>
          <w:rFonts w:ascii="Arial" w:hAnsi="Arial" w:cs="Arial"/>
        </w:rPr>
        <w:t>09</w:t>
      </w:r>
      <w:r>
        <w:rPr>
          <w:rFonts w:ascii="Arial" w:hAnsi="Arial" w:cs="Arial"/>
        </w:rPr>
        <w:t>/202</w:t>
      </w:r>
      <w:r w:rsidR="00221CAE">
        <w:rPr>
          <w:rFonts w:ascii="Arial" w:hAnsi="Arial" w:cs="Arial"/>
        </w:rPr>
        <w:t>5</w:t>
      </w:r>
      <w:r w:rsidRPr="0080754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localizada</w:t>
      </w:r>
      <w:r w:rsidRPr="00807540">
        <w:rPr>
          <w:rFonts w:ascii="Arial" w:hAnsi="Arial" w:cs="Arial"/>
        </w:rPr>
        <w:t xml:space="preserve"> na Avenida</w:t>
      </w:r>
      <w:r>
        <w:rPr>
          <w:rFonts w:ascii="Arial" w:hAnsi="Arial" w:cs="Arial"/>
        </w:rPr>
        <w:t xml:space="preserve"> Copacabana, número 100, bairro </w:t>
      </w:r>
      <w:r w:rsidRPr="00807540">
        <w:rPr>
          <w:rFonts w:ascii="Arial" w:hAnsi="Arial" w:cs="Arial"/>
        </w:rPr>
        <w:t>Piratini, Sapucaia do Sul, RS, a comissão julgadora c</w:t>
      </w:r>
      <w:r>
        <w:rPr>
          <w:rFonts w:ascii="Arial" w:hAnsi="Arial" w:cs="Arial"/>
        </w:rPr>
        <w:t xml:space="preserve">onstituída pela Portaria Nº </w:t>
      </w:r>
      <w:r w:rsidR="00221CAE">
        <w:rPr>
          <w:rFonts w:ascii="Arial" w:hAnsi="Arial" w:cs="Arial"/>
        </w:rPr>
        <w:t>1382</w:t>
      </w:r>
      <w:r>
        <w:rPr>
          <w:rFonts w:ascii="Arial" w:hAnsi="Arial" w:cs="Arial"/>
        </w:rPr>
        <w:t>/202</w:t>
      </w:r>
      <w:r w:rsidR="00221CAE">
        <w:rPr>
          <w:rFonts w:ascii="Arial" w:hAnsi="Arial" w:cs="Arial"/>
        </w:rPr>
        <w:t>5</w:t>
      </w:r>
      <w:r w:rsidRPr="00807540">
        <w:rPr>
          <w:rFonts w:ascii="Arial" w:hAnsi="Arial" w:cs="Arial"/>
        </w:rPr>
        <w:t xml:space="preserve"> estará reunida para </w:t>
      </w:r>
      <w:r w:rsidR="00221CAE">
        <w:rPr>
          <w:rFonts w:ascii="Arial" w:hAnsi="Arial" w:cs="Arial"/>
        </w:rPr>
        <w:t>análise</w:t>
      </w:r>
      <w:r w:rsidRPr="00807540">
        <w:rPr>
          <w:rFonts w:ascii="Arial" w:hAnsi="Arial" w:cs="Arial"/>
        </w:rPr>
        <w:t xml:space="preserve"> dos </w:t>
      </w:r>
      <w:r w:rsidR="00221CAE">
        <w:rPr>
          <w:rFonts w:ascii="Arial" w:hAnsi="Arial" w:cs="Arial"/>
        </w:rPr>
        <w:t>documentos</w:t>
      </w:r>
      <w:r w:rsidRPr="00807540">
        <w:rPr>
          <w:rFonts w:ascii="Arial" w:hAnsi="Arial" w:cs="Arial"/>
        </w:rPr>
        <w:t xml:space="preserve"> r</w:t>
      </w:r>
      <w:r>
        <w:rPr>
          <w:rFonts w:ascii="Arial" w:hAnsi="Arial" w:cs="Arial"/>
        </w:rPr>
        <w:t>elativos a Chamada Pública Nº 01/202</w:t>
      </w:r>
      <w:r w:rsidR="00221CAE">
        <w:rPr>
          <w:rFonts w:ascii="Arial" w:hAnsi="Arial" w:cs="Arial"/>
        </w:rPr>
        <w:t>5</w:t>
      </w:r>
      <w:r w:rsidRPr="00807540">
        <w:rPr>
          <w:rFonts w:ascii="Arial" w:hAnsi="Arial" w:cs="Arial"/>
        </w:rPr>
        <w:t xml:space="preserve">, referente a aquisição de gêneros alimentícios, para atender ao Programa Nacional de Alimentação Escolar/PNAE. </w:t>
      </w:r>
    </w:p>
    <w:p w:rsidR="00221CAE" w:rsidRDefault="00221CAE" w:rsidP="0080754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1"/>
          <w:szCs w:val="21"/>
          <w:lang w:val="pt-PT"/>
        </w:rPr>
        <w:t xml:space="preserve">Os interessados deverão apresentar a Documentação para Habilitação e o Projeto de Venda à Comissão Julgadora através do e-mail </w:t>
      </w:r>
      <w:r>
        <w:rPr>
          <w:rStyle w:val="Forte"/>
          <w:rFonts w:ascii="Arial" w:hAnsi="Arial" w:cs="Arial"/>
          <w:color w:val="000000"/>
          <w:sz w:val="21"/>
          <w:szCs w:val="21"/>
          <w:lang w:val="pt-PT"/>
        </w:rPr>
        <w:t>ss-colic@ifsul.edu.br</w:t>
      </w:r>
      <w:r>
        <w:rPr>
          <w:rFonts w:ascii="Arial" w:hAnsi="Arial" w:cs="Arial"/>
          <w:color w:val="000000"/>
          <w:sz w:val="21"/>
          <w:szCs w:val="21"/>
          <w:lang w:val="pt-PT"/>
        </w:rPr>
        <w:t xml:space="preserve"> até o dia </w:t>
      </w:r>
      <w:r>
        <w:rPr>
          <w:rStyle w:val="Forte"/>
          <w:rFonts w:ascii="Arial" w:hAnsi="Arial" w:cs="Arial"/>
          <w:color w:val="000000"/>
          <w:sz w:val="21"/>
          <w:szCs w:val="21"/>
          <w:lang w:val="pt-PT"/>
        </w:rPr>
        <w:t>15 de setembro de 2025</w:t>
      </w:r>
      <w:r w:rsidR="00807540" w:rsidRPr="00807540">
        <w:rPr>
          <w:rFonts w:ascii="Arial" w:hAnsi="Arial" w:cs="Arial"/>
        </w:rPr>
        <w:t>.</w:t>
      </w:r>
    </w:p>
    <w:p w:rsidR="00AD11E8" w:rsidRDefault="00807540" w:rsidP="00807540">
      <w:pPr>
        <w:spacing w:line="276" w:lineRule="auto"/>
        <w:jc w:val="both"/>
        <w:rPr>
          <w:rFonts w:ascii="Arial" w:hAnsi="Arial" w:cs="Arial"/>
        </w:rPr>
      </w:pPr>
      <w:r w:rsidRPr="00807540">
        <w:rPr>
          <w:rFonts w:ascii="Arial" w:hAnsi="Arial" w:cs="Arial"/>
        </w:rPr>
        <w:t xml:space="preserve">O edital está disponível no site do IFSUL - campus </w:t>
      </w:r>
      <w:r>
        <w:rPr>
          <w:rFonts w:ascii="Arial" w:hAnsi="Arial" w:cs="Arial"/>
        </w:rPr>
        <w:t>Sapucaia do Sul</w:t>
      </w:r>
      <w:r w:rsidR="00AD11E8">
        <w:rPr>
          <w:rFonts w:ascii="Arial" w:hAnsi="Arial" w:cs="Arial"/>
        </w:rPr>
        <w:t xml:space="preserve">: </w:t>
      </w:r>
      <w:hyperlink r:id="rId4" w:history="1">
        <w:r w:rsidR="00AD11E8" w:rsidRPr="0036085C">
          <w:rPr>
            <w:rStyle w:val="Hyperlink"/>
            <w:rFonts w:ascii="Arial" w:hAnsi="Arial" w:cs="Arial"/>
          </w:rPr>
          <w:t>http://www.sapucaia.ifsul.edu.br/licitacoes</w:t>
        </w:r>
      </w:hyperlink>
      <w:r w:rsidR="00AD11E8">
        <w:rPr>
          <w:rFonts w:ascii="Arial" w:hAnsi="Arial" w:cs="Arial"/>
        </w:rPr>
        <w:t xml:space="preserve"> . </w:t>
      </w:r>
    </w:p>
    <w:p w:rsidR="00414E9D" w:rsidRDefault="00807540" w:rsidP="00807540">
      <w:pPr>
        <w:spacing w:line="276" w:lineRule="auto"/>
        <w:jc w:val="both"/>
        <w:rPr>
          <w:rFonts w:ascii="Arial" w:hAnsi="Arial" w:cs="Arial"/>
        </w:rPr>
      </w:pPr>
      <w:r w:rsidRPr="00807540">
        <w:rPr>
          <w:rFonts w:ascii="Arial" w:hAnsi="Arial" w:cs="Arial"/>
        </w:rPr>
        <w:t xml:space="preserve">Mais informações através do e-mail </w:t>
      </w:r>
      <w:hyperlink r:id="rId5" w:history="1">
        <w:r w:rsidR="00AD11E8" w:rsidRPr="0036085C">
          <w:rPr>
            <w:rStyle w:val="Hyperlink"/>
            <w:rFonts w:ascii="Arial" w:hAnsi="Arial" w:cs="Arial"/>
          </w:rPr>
          <w:t>ss-colic@ifsul.edu.br</w:t>
        </w:r>
      </w:hyperlink>
      <w:r w:rsidRPr="00807540">
        <w:rPr>
          <w:rFonts w:ascii="Arial" w:hAnsi="Arial" w:cs="Arial"/>
        </w:rPr>
        <w:t>.</w:t>
      </w:r>
    </w:p>
    <w:p w:rsidR="00AD11E8" w:rsidRDefault="00AD11E8" w:rsidP="00807540">
      <w:pPr>
        <w:spacing w:line="276" w:lineRule="auto"/>
        <w:jc w:val="both"/>
        <w:rPr>
          <w:rFonts w:ascii="Arial" w:hAnsi="Arial" w:cs="Arial"/>
        </w:rPr>
      </w:pPr>
    </w:p>
    <w:p w:rsidR="00404D51" w:rsidRPr="00404D51" w:rsidRDefault="00404D51" w:rsidP="00404D51">
      <w:pPr>
        <w:spacing w:line="276" w:lineRule="auto"/>
        <w:jc w:val="center"/>
        <w:rPr>
          <w:rFonts w:ascii="Arial" w:hAnsi="Arial" w:cs="Arial"/>
        </w:rPr>
      </w:pPr>
      <w:r w:rsidRPr="00404D51">
        <w:rPr>
          <w:rFonts w:ascii="Arial" w:hAnsi="Arial" w:cs="Arial"/>
        </w:rPr>
        <w:t>Juliano do Nascimento Kappes</w:t>
      </w:r>
    </w:p>
    <w:p w:rsidR="00404D51" w:rsidRPr="00404D51" w:rsidRDefault="00404D51" w:rsidP="00404D51">
      <w:pPr>
        <w:spacing w:line="276" w:lineRule="auto"/>
        <w:jc w:val="center"/>
        <w:rPr>
          <w:rFonts w:ascii="Arial" w:hAnsi="Arial" w:cs="Arial"/>
        </w:rPr>
      </w:pPr>
      <w:r w:rsidRPr="00404D51">
        <w:rPr>
          <w:rFonts w:ascii="Arial" w:hAnsi="Arial" w:cs="Arial"/>
        </w:rPr>
        <w:t>Coordenadoria de Licitações e Compras</w:t>
      </w:r>
    </w:p>
    <w:p w:rsidR="00404D51" w:rsidRPr="00404D51" w:rsidRDefault="00404D51" w:rsidP="00404D51">
      <w:pPr>
        <w:spacing w:line="276" w:lineRule="auto"/>
        <w:jc w:val="center"/>
        <w:rPr>
          <w:rFonts w:ascii="Arial" w:hAnsi="Arial" w:cs="Arial"/>
        </w:rPr>
      </w:pPr>
      <w:r w:rsidRPr="00404D51">
        <w:rPr>
          <w:rFonts w:ascii="Arial" w:hAnsi="Arial" w:cs="Arial"/>
        </w:rPr>
        <w:t>Instituto Federal Sul-rio-grandense</w:t>
      </w:r>
    </w:p>
    <w:p w:rsidR="00404D51" w:rsidRPr="00404D51" w:rsidRDefault="00404D51" w:rsidP="00404D51">
      <w:pPr>
        <w:spacing w:line="276" w:lineRule="auto"/>
        <w:jc w:val="center"/>
        <w:rPr>
          <w:rFonts w:ascii="Arial" w:hAnsi="Arial" w:cs="Arial"/>
        </w:rPr>
      </w:pPr>
      <w:proofErr w:type="spellStart"/>
      <w:r w:rsidRPr="00404D51">
        <w:rPr>
          <w:rFonts w:ascii="Arial" w:hAnsi="Arial" w:cs="Arial"/>
        </w:rPr>
        <w:t>Câmpus</w:t>
      </w:r>
      <w:proofErr w:type="spellEnd"/>
      <w:r w:rsidRPr="00404D51">
        <w:rPr>
          <w:rFonts w:ascii="Arial" w:hAnsi="Arial" w:cs="Arial"/>
        </w:rPr>
        <w:t xml:space="preserve"> Sapucaia do Sul</w:t>
      </w:r>
    </w:p>
    <w:p w:rsidR="00404D51" w:rsidRDefault="00404D51" w:rsidP="00807540">
      <w:pPr>
        <w:spacing w:line="276" w:lineRule="auto"/>
        <w:jc w:val="both"/>
        <w:rPr>
          <w:rFonts w:ascii="Arial" w:hAnsi="Arial" w:cs="Arial"/>
        </w:rPr>
      </w:pPr>
    </w:p>
    <w:sectPr w:rsidR="00404D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540"/>
    <w:rsid w:val="00221CAE"/>
    <w:rsid w:val="00404D51"/>
    <w:rsid w:val="00414E9D"/>
    <w:rsid w:val="00600EBB"/>
    <w:rsid w:val="007A6750"/>
    <w:rsid w:val="00807540"/>
    <w:rsid w:val="00AD11E8"/>
    <w:rsid w:val="00E34FCD"/>
    <w:rsid w:val="00E55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626ACD-0941-47ED-A5C2-8882F7BCB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D11E8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221CA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04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s-colic@ifsul.edu.br" TargetMode="External"/><Relationship Id="rId4" Type="http://schemas.openxmlformats.org/officeDocument/2006/relationships/hyperlink" Target="http://www.sapucaia.ifsul.edu.br/licitacoes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Aline Cristina Ferreira</dc:creator>
  <cp:keywords/>
  <dc:description/>
  <cp:lastModifiedBy>Mônica Nunes Neves</cp:lastModifiedBy>
  <cp:revision>2</cp:revision>
  <dcterms:created xsi:type="dcterms:W3CDTF">2025-08-22T14:06:00Z</dcterms:created>
  <dcterms:modified xsi:type="dcterms:W3CDTF">2025-08-22T14:06:00Z</dcterms:modified>
</cp:coreProperties>
</file>