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66F" w:rsidRPr="00C7566F" w:rsidRDefault="00BE0C09" w:rsidP="00C756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</w:t>
      </w:r>
      <w:r w:rsidR="00895DAE">
        <w:rPr>
          <w:rFonts w:ascii="Arial" w:hAnsi="Arial" w:cs="Arial"/>
          <w:b/>
          <w:sz w:val="24"/>
          <w:szCs w:val="24"/>
        </w:rPr>
        <w:t>EXIGIBILIDADE DE LICITAÇÃO Nº 06</w:t>
      </w:r>
      <w:r w:rsidR="00C7566F" w:rsidRPr="00C7566F">
        <w:rPr>
          <w:rFonts w:ascii="Arial" w:hAnsi="Arial" w:cs="Arial"/>
          <w:b/>
          <w:sz w:val="24"/>
          <w:szCs w:val="24"/>
        </w:rPr>
        <w:t xml:space="preserve">/2020 </w:t>
      </w:r>
    </w:p>
    <w:p w:rsidR="00C7566F" w:rsidRDefault="00C7566F" w:rsidP="00C756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566F">
        <w:rPr>
          <w:rFonts w:ascii="Arial" w:hAnsi="Arial" w:cs="Arial"/>
          <w:sz w:val="24"/>
          <w:szCs w:val="24"/>
        </w:rPr>
        <w:t xml:space="preserve">UASG </w:t>
      </w:r>
      <w:r w:rsidR="00895DAE">
        <w:rPr>
          <w:rFonts w:ascii="Arial" w:hAnsi="Arial" w:cs="Arial"/>
          <w:sz w:val="24"/>
          <w:szCs w:val="24"/>
        </w:rPr>
        <w:t>158339 Nº Processo: 23164.001561.2020-19</w:t>
      </w:r>
      <w:r w:rsidRPr="00C7566F">
        <w:rPr>
          <w:rFonts w:ascii="Arial" w:hAnsi="Arial" w:cs="Arial"/>
          <w:sz w:val="24"/>
          <w:szCs w:val="24"/>
        </w:rPr>
        <w:t xml:space="preserve">. </w:t>
      </w:r>
    </w:p>
    <w:p w:rsidR="00895DAE" w:rsidRPr="00895DAE" w:rsidRDefault="00C7566F" w:rsidP="00895D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5DAE">
        <w:rPr>
          <w:rFonts w:ascii="Arial" w:hAnsi="Arial" w:cs="Arial"/>
          <w:sz w:val="24"/>
          <w:szCs w:val="24"/>
        </w:rPr>
        <w:t>Objeto:</w:t>
      </w:r>
      <w:r w:rsidR="00895DAE" w:rsidRPr="00895DAE">
        <w:rPr>
          <w:rFonts w:ascii="Arial" w:hAnsi="Arial" w:cs="Arial"/>
          <w:sz w:val="24"/>
          <w:szCs w:val="24"/>
        </w:rPr>
        <w:t xml:space="preserve"> Aquisição de materiais consumíveis para Microscópio Eletrônico de Varredura JEOL 5800 MP- 16010008 instalado no Laboratório de Microscopia e Caracterização de Materiais do campus Sapucaia do Sul. </w:t>
      </w:r>
    </w:p>
    <w:p w:rsidR="00BE0C09" w:rsidRPr="00895DAE" w:rsidRDefault="006A778B" w:rsidP="00895DA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895DAE">
        <w:rPr>
          <w:rFonts w:ascii="Arial" w:hAnsi="Arial" w:cs="Arial"/>
          <w:sz w:val="24"/>
          <w:szCs w:val="24"/>
        </w:rPr>
        <w:t xml:space="preserve">Total de </w:t>
      </w:r>
      <w:r w:rsidR="00895DAE" w:rsidRPr="00895DAE">
        <w:rPr>
          <w:rFonts w:ascii="Arial" w:hAnsi="Arial" w:cs="Arial"/>
          <w:sz w:val="24"/>
          <w:szCs w:val="24"/>
        </w:rPr>
        <w:t>Itens: 1</w:t>
      </w:r>
      <w:r w:rsidR="00BE0C09" w:rsidRPr="00895DAE">
        <w:rPr>
          <w:rFonts w:ascii="Arial" w:hAnsi="Arial" w:cs="Arial"/>
          <w:sz w:val="24"/>
          <w:szCs w:val="24"/>
        </w:rPr>
        <w:t>. Fundamento Legal: Art. 25º, Inciso I</w:t>
      </w:r>
      <w:r w:rsidR="00C7566F" w:rsidRPr="00895DAE">
        <w:rPr>
          <w:rFonts w:ascii="Arial" w:hAnsi="Arial" w:cs="Arial"/>
          <w:sz w:val="24"/>
          <w:szCs w:val="24"/>
        </w:rPr>
        <w:t xml:space="preserve"> da Lei nº 8.666 de 2</w:t>
      </w:r>
      <w:r w:rsidR="00BE0C09" w:rsidRPr="00895DAE">
        <w:rPr>
          <w:rFonts w:ascii="Arial" w:hAnsi="Arial" w:cs="Arial"/>
          <w:sz w:val="24"/>
          <w:szCs w:val="24"/>
        </w:rPr>
        <w:t>1/06/1993.Justificativa: Art. 25º, Inciso I</w:t>
      </w:r>
      <w:r w:rsidR="00C7566F" w:rsidRPr="00895DAE">
        <w:rPr>
          <w:rFonts w:ascii="Arial" w:hAnsi="Arial" w:cs="Arial"/>
          <w:sz w:val="24"/>
          <w:szCs w:val="24"/>
        </w:rPr>
        <w:t xml:space="preserve"> da Lei nº 8.666 de 21/06/1993.Declaraçã</w:t>
      </w:r>
      <w:r w:rsidR="00BE0C09" w:rsidRPr="00895DAE">
        <w:rPr>
          <w:rFonts w:ascii="Arial" w:hAnsi="Arial" w:cs="Arial"/>
          <w:sz w:val="24"/>
          <w:szCs w:val="24"/>
        </w:rPr>
        <w:t>o de In</w:t>
      </w:r>
      <w:r w:rsidR="00895DAE" w:rsidRPr="00895DAE">
        <w:rPr>
          <w:rFonts w:ascii="Arial" w:hAnsi="Arial" w:cs="Arial"/>
          <w:sz w:val="24"/>
          <w:szCs w:val="24"/>
        </w:rPr>
        <w:t>exigibilidade de Licitação em 11/12</w:t>
      </w:r>
      <w:r w:rsidR="00C7566F" w:rsidRPr="00895DAE">
        <w:rPr>
          <w:rFonts w:ascii="Arial" w:hAnsi="Arial" w:cs="Arial"/>
          <w:sz w:val="24"/>
          <w:szCs w:val="24"/>
        </w:rPr>
        <w:t xml:space="preserve">/2020. DIEGO FELDMANN BORBA - Chefe do Departamento de </w:t>
      </w:r>
      <w:r w:rsidR="00895DAE" w:rsidRPr="00895DAE">
        <w:rPr>
          <w:rFonts w:ascii="Arial" w:hAnsi="Arial" w:cs="Arial"/>
          <w:sz w:val="24"/>
          <w:szCs w:val="24"/>
        </w:rPr>
        <w:t>Administração. Ratificação em 11/12</w:t>
      </w:r>
      <w:r w:rsidR="00C7566F" w:rsidRPr="00895DAE">
        <w:rPr>
          <w:rFonts w:ascii="Arial" w:hAnsi="Arial" w:cs="Arial"/>
          <w:sz w:val="24"/>
          <w:szCs w:val="24"/>
        </w:rPr>
        <w:t>/2020. MACK LÉO PEDROSO - Diretor Geral. Valor Global: R$</w:t>
      </w:r>
      <w:r w:rsidR="00895DAE" w:rsidRPr="00895DAE">
        <w:rPr>
          <w:rFonts w:ascii="Arial" w:hAnsi="Arial" w:cs="Arial"/>
          <w:sz w:val="24"/>
          <w:szCs w:val="24"/>
        </w:rPr>
        <w:t xml:space="preserve"> 14.856,00</w:t>
      </w:r>
      <w:r w:rsidR="00C7566F" w:rsidRPr="00895DAE">
        <w:rPr>
          <w:rFonts w:ascii="Arial" w:hAnsi="Arial" w:cs="Arial"/>
          <w:sz w:val="24"/>
          <w:szCs w:val="24"/>
        </w:rPr>
        <w:t>. CNPJ d</w:t>
      </w:r>
      <w:r w:rsidR="00BE0C09" w:rsidRPr="00895DAE">
        <w:rPr>
          <w:rFonts w:ascii="Arial" w:hAnsi="Arial" w:cs="Arial"/>
          <w:sz w:val="24"/>
          <w:szCs w:val="24"/>
        </w:rPr>
        <w:t xml:space="preserve">a contratada: </w:t>
      </w:r>
      <w:r w:rsidR="00895DAE" w:rsidRPr="00895DAE">
        <w:rPr>
          <w:rFonts w:ascii="Arial" w:hAnsi="Arial" w:cs="Arial"/>
          <w:sz w:val="24"/>
          <w:szCs w:val="24"/>
        </w:rPr>
        <w:t>11.084.999/0001-10</w:t>
      </w:r>
      <w:r w:rsidR="00C7566F" w:rsidRPr="00895DAE">
        <w:rPr>
          <w:rFonts w:ascii="Arial" w:hAnsi="Arial" w:cs="Arial"/>
          <w:sz w:val="24"/>
          <w:szCs w:val="24"/>
        </w:rPr>
        <w:t xml:space="preserve"> </w:t>
      </w:r>
      <w:r w:rsidR="00895DAE" w:rsidRPr="00895DAE">
        <w:rPr>
          <w:rFonts w:ascii="Arial" w:eastAsia="Arial" w:hAnsi="Arial" w:cs="Arial"/>
          <w:color w:val="000000"/>
          <w:sz w:val="24"/>
          <w:szCs w:val="24"/>
          <w:u w:color="000000"/>
          <w:bdr w:val="nil"/>
          <w:lang w:val="pt-PT"/>
        </w:rPr>
        <w:t xml:space="preserve"> </w:t>
      </w:r>
      <w:r w:rsidR="00895DAE" w:rsidRPr="00895DAE">
        <w:rPr>
          <w:rFonts w:ascii="Arial" w:eastAsia="Arial" w:hAnsi="Arial" w:cs="Arial"/>
          <w:color w:val="000000"/>
          <w:sz w:val="24"/>
          <w:szCs w:val="24"/>
          <w:u w:color="000000"/>
          <w:bdr w:val="nil"/>
          <w:lang w:val="pt-PT"/>
        </w:rPr>
        <w:t xml:space="preserve">JEOL BRASIL INSTRUMENTOS </w:t>
      </w:r>
      <w:r w:rsidR="00895DAE" w:rsidRPr="00895DAE">
        <w:rPr>
          <w:rFonts w:ascii="Arial" w:eastAsia="Arial" w:hAnsi="Arial" w:cs="Arial"/>
          <w:sz w:val="24"/>
          <w:szCs w:val="24"/>
        </w:rPr>
        <w:t>CIENTIFICOS LTDA</w:t>
      </w:r>
      <w:r w:rsidR="00895DAE" w:rsidRPr="00895DAE">
        <w:rPr>
          <w:rFonts w:ascii="Arial" w:eastAsia="Arial" w:hAnsi="Arial" w:cs="Arial"/>
          <w:sz w:val="24"/>
          <w:szCs w:val="24"/>
        </w:rPr>
        <w:t>.</w:t>
      </w:r>
    </w:p>
    <w:p w:rsidR="00895DAE" w:rsidRPr="00BE0C09" w:rsidRDefault="00895DAE" w:rsidP="00895DAE">
      <w:p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p w:rsidR="00C7566F" w:rsidRDefault="00C7566F" w:rsidP="00BE0C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Aline Cristina Ferreira</w:t>
      </w:r>
    </w:p>
    <w:p w:rsidR="00C7566F" w:rsidRPr="00C7566F" w:rsidRDefault="00C7566F" w:rsidP="00BE0C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Coordenadoria de Compras e Licitações</w:t>
      </w:r>
    </w:p>
    <w:sectPr w:rsidR="00C7566F" w:rsidRPr="00C756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66F"/>
    <w:rsid w:val="00382682"/>
    <w:rsid w:val="003D6185"/>
    <w:rsid w:val="006A778B"/>
    <w:rsid w:val="00895DAE"/>
    <w:rsid w:val="009E2D60"/>
    <w:rsid w:val="00BE0C09"/>
    <w:rsid w:val="00C7566F"/>
    <w:rsid w:val="00DF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2B8E0-12A5-439B-B341-9312DFEF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Cabealho4">
    <w:name w:val="heading 4"/>
    <w:basedOn w:val="Normal"/>
    <w:link w:val="Cabealho4Carter"/>
    <w:uiPriority w:val="9"/>
    <w:qFormat/>
    <w:rsid w:val="006A77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4Carter">
    <w:name w:val="Cabeçalho 4 Caráter"/>
    <w:basedOn w:val="Tipodeletrapredefinidodopargrafo"/>
    <w:link w:val="Cabealho4"/>
    <w:uiPriority w:val="9"/>
    <w:rsid w:val="006A778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A">
    <w:name w:val="Corpo A"/>
    <w:rsid w:val="00895DA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0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Cristina Ferreira</dc:creator>
  <cp:keywords/>
  <dc:description/>
  <cp:lastModifiedBy>Aline Cristina Ferreira</cp:lastModifiedBy>
  <cp:revision>3</cp:revision>
  <cp:lastPrinted>2020-10-23T19:05:00Z</cp:lastPrinted>
  <dcterms:created xsi:type="dcterms:W3CDTF">2020-12-11T14:15:00Z</dcterms:created>
  <dcterms:modified xsi:type="dcterms:W3CDTF">2020-12-11T14:20:00Z</dcterms:modified>
</cp:coreProperties>
</file>