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845" w:rsidRDefault="00DF6A8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Ministério da Educação</w:t>
      </w:r>
    </w:p>
    <w:p w:rsidR="00294845" w:rsidRDefault="00DF6A8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Secretaria de Educação Profissional e Tecnológica</w:t>
      </w:r>
    </w:p>
    <w:p w:rsidR="00294845" w:rsidRDefault="00DF6A8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Instituto Federal de Educação, Ciência e Tecnologia Sul-Rio-Grandense</w:t>
      </w:r>
    </w:p>
    <w:p w:rsidR="00294845" w:rsidRDefault="00DF6A84">
      <w:pPr>
        <w:spacing w:after="0" w:line="240" w:lineRule="auto"/>
        <w:jc w:val="center"/>
        <w:rPr>
          <w:b/>
          <w:i/>
          <w:sz w:val="24"/>
          <w:szCs w:val="24"/>
        </w:rPr>
      </w:pPr>
      <w:proofErr w:type="spellStart"/>
      <w:r>
        <w:rPr>
          <w:b/>
          <w:sz w:val="24"/>
          <w:szCs w:val="24"/>
        </w:rPr>
        <w:t>Câmpus</w:t>
      </w:r>
      <w:proofErr w:type="spellEnd"/>
      <w:r>
        <w:rPr>
          <w:b/>
          <w:sz w:val="24"/>
          <w:szCs w:val="24"/>
        </w:rPr>
        <w:t xml:space="preserve"> Sapucaia do Sul</w:t>
      </w:r>
    </w:p>
    <w:p w:rsidR="00294845" w:rsidRDefault="00294845">
      <w:pPr>
        <w:spacing w:after="0" w:line="240" w:lineRule="auto"/>
        <w:jc w:val="center"/>
        <w:rPr>
          <w:b/>
        </w:rPr>
      </w:pPr>
    </w:p>
    <w:p w:rsidR="00294845" w:rsidRDefault="00DF6A84">
      <w:pPr>
        <w:spacing w:after="0" w:line="240" w:lineRule="auto"/>
        <w:jc w:val="center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>DATA DA ENTREVISTA</w:t>
      </w:r>
    </w:p>
    <w:p w:rsidR="00294845" w:rsidRDefault="00DF6A8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Nº      /2024 - </w:t>
      </w:r>
      <w:proofErr w:type="spellStart"/>
      <w:r>
        <w:rPr>
          <w:b/>
          <w:sz w:val="24"/>
          <w:szCs w:val="24"/>
        </w:rPr>
        <w:t>IFSul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Câmpus</w:t>
      </w:r>
      <w:proofErr w:type="spellEnd"/>
      <w:r>
        <w:rPr>
          <w:b/>
          <w:sz w:val="24"/>
          <w:szCs w:val="24"/>
        </w:rPr>
        <w:t xml:space="preserve"> Sapucaia do Sul</w:t>
      </w:r>
    </w:p>
    <w:p w:rsidR="00294845" w:rsidRDefault="00294845">
      <w:pPr>
        <w:spacing w:after="0" w:line="240" w:lineRule="auto"/>
        <w:jc w:val="center"/>
        <w:rPr>
          <w:b/>
        </w:rPr>
      </w:pPr>
    </w:p>
    <w:tbl>
      <w:tblPr>
        <w:tblStyle w:val="a0"/>
        <w:tblW w:w="997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075"/>
        <w:gridCol w:w="2340"/>
        <w:gridCol w:w="1384"/>
        <w:gridCol w:w="1843"/>
        <w:gridCol w:w="1333"/>
      </w:tblGrid>
      <w:tr w:rsidR="00294845" w:rsidTr="00035AFA">
        <w:trPr>
          <w:trHeight w:val="300"/>
          <w:jc w:val="center"/>
        </w:trPr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bottom"/>
          </w:tcPr>
          <w:p w:rsidR="00294845" w:rsidRDefault="00DF6A84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23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bottom"/>
          </w:tcPr>
          <w:p w:rsidR="00294845" w:rsidRDefault="00DF6A84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VAGA</w:t>
            </w:r>
          </w:p>
        </w:tc>
        <w:tc>
          <w:tcPr>
            <w:tcW w:w="13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294845" w:rsidRDefault="00294845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294845" w:rsidRDefault="00DF6A84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DATA: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294845" w:rsidRDefault="00294845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294845" w:rsidRDefault="00DF6A84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HORÁRIO:</w:t>
            </w:r>
          </w:p>
        </w:tc>
        <w:tc>
          <w:tcPr>
            <w:tcW w:w="1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294845" w:rsidRDefault="00294845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294845" w:rsidRDefault="00DF6A84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LOCAL:</w:t>
            </w:r>
          </w:p>
        </w:tc>
      </w:tr>
      <w:tr w:rsidR="00294845" w:rsidTr="00035AFA">
        <w:trPr>
          <w:trHeight w:val="300"/>
          <w:jc w:val="center"/>
        </w:trPr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4845" w:rsidRDefault="00DF6A84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eastAsia="Arial" w:hAnsi="Arial" w:cs="Arial"/>
                <w:sz w:val="20"/>
                <w:szCs w:val="20"/>
              </w:rPr>
              <w:t xml:space="preserve">Giovana de Sousa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Much</w:t>
            </w:r>
            <w:proofErr w:type="spellEnd"/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4845" w:rsidRDefault="00DF6A84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COB – Coordenadoria De biblioteca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845" w:rsidRDefault="00DF6A84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03/07/2024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845" w:rsidRDefault="00DF6A84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10h30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845" w:rsidRDefault="00DF6A84" w:rsidP="00035AFA">
            <w:pPr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Biblioteca</w:t>
            </w:r>
          </w:p>
        </w:tc>
      </w:tr>
    </w:tbl>
    <w:p w:rsidR="00294845" w:rsidRDefault="002948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94845" w:rsidRDefault="00DF6A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b/>
          <w:color w:val="000000"/>
        </w:rPr>
      </w:pPr>
      <w:r>
        <w:rPr>
          <w:b/>
          <w:color w:val="000000"/>
        </w:rPr>
        <w:t xml:space="preserve">      </w:t>
      </w:r>
    </w:p>
    <w:p w:rsidR="00294845" w:rsidRDefault="00294845">
      <w:pPr>
        <w:spacing w:after="0" w:line="240" w:lineRule="auto"/>
        <w:jc w:val="right"/>
      </w:pPr>
    </w:p>
    <w:p w:rsidR="00294845" w:rsidRDefault="00294845">
      <w:pPr>
        <w:spacing w:after="0" w:line="240" w:lineRule="auto"/>
        <w:jc w:val="right"/>
      </w:pPr>
    </w:p>
    <w:p w:rsidR="00294845" w:rsidRDefault="00DF6A84">
      <w:pPr>
        <w:spacing w:after="0" w:line="240" w:lineRule="auto"/>
        <w:jc w:val="right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Sapucaia do Sul</w:t>
      </w:r>
      <w:r w:rsidR="00035AFA">
        <w:rPr>
          <w:rFonts w:ascii="Arial" w:eastAsia="Arial" w:hAnsi="Arial" w:cs="Arial"/>
          <w:sz w:val="24"/>
          <w:szCs w:val="24"/>
        </w:rPr>
        <w:t xml:space="preserve">, 01 </w:t>
      </w:r>
      <w:r>
        <w:rPr>
          <w:rFonts w:ascii="Arial" w:eastAsia="Arial" w:hAnsi="Arial" w:cs="Arial"/>
          <w:sz w:val="24"/>
          <w:szCs w:val="24"/>
        </w:rPr>
        <w:t>de</w:t>
      </w:r>
      <w:r w:rsidR="00035AFA">
        <w:rPr>
          <w:rFonts w:ascii="Arial" w:eastAsia="Arial" w:hAnsi="Arial" w:cs="Arial"/>
          <w:sz w:val="24"/>
          <w:szCs w:val="24"/>
        </w:rPr>
        <w:t xml:space="preserve"> julho</w:t>
      </w:r>
      <w:r>
        <w:rPr>
          <w:rFonts w:ascii="Arial" w:eastAsia="Arial" w:hAnsi="Arial" w:cs="Arial"/>
          <w:sz w:val="24"/>
          <w:szCs w:val="24"/>
        </w:rPr>
        <w:t xml:space="preserve"> de 2024</w:t>
      </w:r>
      <w:r>
        <w:rPr>
          <w:rFonts w:ascii="Arial" w:eastAsia="Arial" w:hAnsi="Arial" w:cs="Arial"/>
          <w:b/>
          <w:sz w:val="24"/>
          <w:szCs w:val="24"/>
        </w:rPr>
        <w:t>.</w:t>
      </w:r>
    </w:p>
    <w:p w:rsidR="00294845" w:rsidRDefault="00294845">
      <w:pPr>
        <w:tabs>
          <w:tab w:val="left" w:pos="9498"/>
        </w:tabs>
        <w:spacing w:after="0" w:line="240" w:lineRule="auto"/>
        <w:ind w:right="-2"/>
        <w:jc w:val="center"/>
        <w:rPr>
          <w:rFonts w:ascii="Arial" w:eastAsia="Arial" w:hAnsi="Arial" w:cs="Arial"/>
          <w:sz w:val="24"/>
          <w:szCs w:val="24"/>
        </w:rPr>
      </w:pPr>
    </w:p>
    <w:p w:rsidR="00294845" w:rsidRDefault="00294845">
      <w:pPr>
        <w:tabs>
          <w:tab w:val="left" w:pos="9498"/>
        </w:tabs>
        <w:spacing w:after="0" w:line="240" w:lineRule="auto"/>
        <w:ind w:right="-2"/>
        <w:jc w:val="center"/>
        <w:rPr>
          <w:rFonts w:ascii="Arial" w:eastAsia="Arial" w:hAnsi="Arial" w:cs="Arial"/>
          <w:sz w:val="24"/>
          <w:szCs w:val="24"/>
        </w:rPr>
      </w:pPr>
    </w:p>
    <w:p w:rsidR="00294845" w:rsidRDefault="00294845">
      <w:pPr>
        <w:tabs>
          <w:tab w:val="left" w:pos="9498"/>
        </w:tabs>
        <w:spacing w:after="0" w:line="240" w:lineRule="auto"/>
        <w:ind w:right="-2"/>
        <w:jc w:val="center"/>
        <w:rPr>
          <w:rFonts w:ascii="Arial" w:eastAsia="Arial" w:hAnsi="Arial" w:cs="Arial"/>
          <w:sz w:val="24"/>
          <w:szCs w:val="24"/>
        </w:rPr>
      </w:pPr>
    </w:p>
    <w:p w:rsidR="00294845" w:rsidRDefault="00294845">
      <w:pPr>
        <w:tabs>
          <w:tab w:val="left" w:pos="9498"/>
        </w:tabs>
        <w:spacing w:after="0" w:line="240" w:lineRule="auto"/>
        <w:ind w:right="-2"/>
        <w:jc w:val="center"/>
        <w:rPr>
          <w:rFonts w:ascii="Arial" w:eastAsia="Arial" w:hAnsi="Arial" w:cs="Arial"/>
          <w:sz w:val="24"/>
          <w:szCs w:val="24"/>
        </w:rPr>
      </w:pPr>
    </w:p>
    <w:p w:rsidR="00294845" w:rsidRDefault="00294845">
      <w:pPr>
        <w:tabs>
          <w:tab w:val="left" w:pos="9498"/>
        </w:tabs>
        <w:spacing w:after="0" w:line="240" w:lineRule="auto"/>
        <w:ind w:right="-2"/>
        <w:jc w:val="center"/>
        <w:rPr>
          <w:rFonts w:ascii="Arial" w:eastAsia="Arial" w:hAnsi="Arial" w:cs="Arial"/>
          <w:sz w:val="24"/>
          <w:szCs w:val="24"/>
        </w:rPr>
      </w:pPr>
    </w:p>
    <w:p w:rsidR="00294845" w:rsidRDefault="00294845">
      <w:pPr>
        <w:tabs>
          <w:tab w:val="left" w:pos="9498"/>
        </w:tabs>
        <w:spacing w:after="0" w:line="240" w:lineRule="auto"/>
        <w:ind w:right="-2"/>
        <w:jc w:val="center"/>
        <w:rPr>
          <w:rFonts w:ascii="Arial" w:eastAsia="Arial" w:hAnsi="Arial" w:cs="Arial"/>
          <w:sz w:val="24"/>
          <w:szCs w:val="24"/>
        </w:rPr>
      </w:pPr>
    </w:p>
    <w:p w:rsidR="00294845" w:rsidRDefault="00DF6A84">
      <w:pPr>
        <w:tabs>
          <w:tab w:val="left" w:pos="9498"/>
        </w:tabs>
        <w:spacing w:after="0" w:line="240" w:lineRule="auto"/>
        <w:ind w:right="-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Coordenadoria de Gestão de Pessoas</w:t>
      </w:r>
    </w:p>
    <w:p w:rsidR="00294845" w:rsidRDefault="00DF6A84">
      <w:pPr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Câmpus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Sapucaia do Sul</w:t>
      </w:r>
    </w:p>
    <w:sectPr w:rsidR="00294845" w:rsidSect="00035AFA">
      <w:headerReference w:type="default" r:id="rId7"/>
      <w:pgSz w:w="11906" w:h="16838"/>
      <w:pgMar w:top="765" w:right="2408" w:bottom="851" w:left="2410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A84" w:rsidRDefault="00DF6A84">
      <w:pPr>
        <w:spacing w:after="0" w:line="240" w:lineRule="auto"/>
      </w:pPr>
      <w:r>
        <w:separator/>
      </w:r>
    </w:p>
  </w:endnote>
  <w:endnote w:type="continuationSeparator" w:id="0">
    <w:p w:rsidR="00DF6A84" w:rsidRDefault="00DF6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A84" w:rsidRDefault="00DF6A84">
      <w:pPr>
        <w:spacing w:after="0" w:line="240" w:lineRule="auto"/>
      </w:pPr>
      <w:r>
        <w:separator/>
      </w:r>
    </w:p>
  </w:footnote>
  <w:footnote w:type="continuationSeparator" w:id="0">
    <w:p w:rsidR="00DF6A84" w:rsidRDefault="00DF6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845" w:rsidRDefault="00DF6A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  <w:color w:val="000000"/>
        <w:lang w:eastAsia="pt-BR"/>
      </w:rPr>
      <w:drawing>
        <wp:inline distT="0" distB="0" distL="0" distR="0">
          <wp:extent cx="779145" cy="803275"/>
          <wp:effectExtent l="0" t="0" r="0" 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9145" cy="803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94845" w:rsidRDefault="002948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845"/>
    <w:rsid w:val="00035AFA"/>
    <w:rsid w:val="00294845"/>
    <w:rsid w:val="00DF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00D8D"/>
  <w15:docId w15:val="{7C538F10-D5DE-432B-8A48-6A9BF2780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78E"/>
    <w:rPr>
      <w:lang w:eastAsia="en-US"/>
    </w:rPr>
  </w:style>
  <w:style w:type="paragraph" w:styleId="Ttulo1">
    <w:name w:val="heading 1"/>
    <w:basedOn w:val="Normal"/>
    <w:next w:val="Normal"/>
    <w:link w:val="Ttulo1Char"/>
    <w:qFormat/>
    <w:rsid w:val="003014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6"/>
      <w:szCs w:val="24"/>
      <w:lang w:eastAsia="pt-BR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BC764E"/>
  </w:style>
  <w:style w:type="character" w:customStyle="1" w:styleId="RodapChar">
    <w:name w:val="Rodapé Char"/>
    <w:basedOn w:val="Fontepargpadro"/>
    <w:link w:val="Rodap"/>
    <w:uiPriority w:val="99"/>
    <w:qFormat/>
    <w:rsid w:val="00BC764E"/>
  </w:style>
  <w:style w:type="character" w:customStyle="1" w:styleId="TextodebaloChar">
    <w:name w:val="Texto de balão Char"/>
    <w:link w:val="Textodebalo"/>
    <w:uiPriority w:val="99"/>
    <w:semiHidden/>
    <w:qFormat/>
    <w:rsid w:val="00BC764E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uiPriority w:val="99"/>
    <w:unhideWhenUsed/>
    <w:rsid w:val="00FA66D6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1C343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1C343A"/>
    <w:rPr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1C343A"/>
    <w:rPr>
      <w:b/>
      <w:bCs/>
      <w:lang w:eastAsia="en-US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E4B36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qFormat/>
    <w:rsid w:val="0030146C"/>
    <w:rPr>
      <w:rFonts w:ascii="Times New Roman" w:eastAsia="Times New Roman" w:hAnsi="Times New Roman"/>
      <w:b/>
      <w:bCs/>
      <w:sz w:val="36"/>
      <w:szCs w:val="24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Default">
    <w:name w:val="Default"/>
    <w:qFormat/>
    <w:rsid w:val="00B15663"/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C764E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BC764E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C764E"/>
    <w:pPr>
      <w:spacing w:after="0" w:line="240" w:lineRule="auto"/>
    </w:pPr>
    <w:rPr>
      <w:rFonts w:ascii="Tahoma" w:hAnsi="Tahoma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1C343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1C343A"/>
    <w:rPr>
      <w:b/>
      <w:bCs/>
    </w:rPr>
  </w:style>
  <w:style w:type="paragraph" w:styleId="PargrafodaLista">
    <w:name w:val="List Paragraph"/>
    <w:basedOn w:val="Normal"/>
    <w:uiPriority w:val="34"/>
    <w:qFormat/>
    <w:rsid w:val="00A36C4A"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F223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ferSi7qOLqvjghuHUrgDI5SFOg==">CgMxLjAyCGguZ2pkZ3hzOAByITFMVmJ2aG9RNlVIY1lZQlVPbmxjZFNPUlNtMi12aUhJUg==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Ifsul</dc:creator>
  <cp:lastModifiedBy>Shelley do Nascimento de Campos</cp:lastModifiedBy>
  <cp:revision>2</cp:revision>
  <dcterms:created xsi:type="dcterms:W3CDTF">2024-07-01T16:28:00Z</dcterms:created>
  <dcterms:modified xsi:type="dcterms:W3CDTF">2024-07-01T16:28:00Z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