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BDD" w:rsidRDefault="00EE4508">
      <w:pPr>
        <w:pStyle w:val="Heading1"/>
        <w:spacing w:before="65"/>
      </w:pPr>
      <w:r>
        <w:t>REGIMENTO ELEITORAL DAS E</w:t>
      </w:r>
      <w:r w:rsidR="00396672">
        <w:t>LEIÇÕES DO GRÊMIO IFSUL</w:t>
      </w:r>
    </w:p>
    <w:p w:rsidR="00691BDD" w:rsidRDefault="00691BDD">
      <w:pPr>
        <w:pStyle w:val="Corpodetexto"/>
        <w:spacing w:before="10"/>
        <w:rPr>
          <w:b/>
          <w:sz w:val="27"/>
        </w:rPr>
      </w:pPr>
    </w:p>
    <w:p w:rsidR="00691BDD" w:rsidRDefault="00EE4508">
      <w:pPr>
        <w:spacing w:before="1"/>
        <w:ind w:left="101"/>
        <w:rPr>
          <w:b/>
          <w:sz w:val="20"/>
        </w:rPr>
      </w:pPr>
      <w:r>
        <w:rPr>
          <w:b/>
          <w:sz w:val="20"/>
        </w:rPr>
        <w:t>CAPÍTULO I - DAS DISPOSIÇÕES GERAIS</w:t>
      </w:r>
    </w:p>
    <w:p w:rsidR="00691BDD" w:rsidRDefault="00691BDD">
      <w:pPr>
        <w:pStyle w:val="Corpodetexto"/>
        <w:spacing w:before="3"/>
        <w:rPr>
          <w:b/>
          <w:sz w:val="29"/>
        </w:rPr>
      </w:pPr>
    </w:p>
    <w:p w:rsidR="00691BDD" w:rsidRDefault="00EE4508">
      <w:pPr>
        <w:pStyle w:val="Corpodetexto"/>
        <w:spacing w:line="285" w:lineRule="auto"/>
        <w:ind w:left="101" w:right="184"/>
      </w:pPr>
      <w:r>
        <w:rPr>
          <w:b/>
        </w:rPr>
        <w:t xml:space="preserve">Art.1º. </w:t>
      </w:r>
      <w:r>
        <w:t xml:space="preserve">A Comissão Eleitoral, no uso de suas atribuições, vem a público divulgar o Regimento Eleitoral para as Eleições do </w:t>
      </w:r>
      <w:r w:rsidR="00396672">
        <w:t>Grêmio Estudantil IFSUL</w:t>
      </w:r>
      <w:r>
        <w:t xml:space="preserve"> para escolha de sua Diretoria.</w:t>
      </w:r>
    </w:p>
    <w:p w:rsidR="00691BDD" w:rsidRDefault="00691BDD">
      <w:pPr>
        <w:pStyle w:val="Corpodetexto"/>
        <w:spacing w:before="10"/>
        <w:rPr>
          <w:sz w:val="25"/>
        </w:rPr>
      </w:pPr>
    </w:p>
    <w:p w:rsidR="00691BDD" w:rsidRDefault="00EE4508">
      <w:pPr>
        <w:pStyle w:val="Corpodetexto"/>
        <w:spacing w:line="285" w:lineRule="auto"/>
        <w:ind w:left="101" w:right="135"/>
      </w:pPr>
      <w:r>
        <w:rPr>
          <w:b/>
        </w:rPr>
        <w:t xml:space="preserve">Art.2º. </w:t>
      </w:r>
      <w:r>
        <w:t>A Comissão Eleitoral vem, ainda, estabelecer este Regimento como norma que, regulamenta e disciplina a realização do Processo Eleitoral para a nova gestão do GRÊMIO</w:t>
      </w:r>
    </w:p>
    <w:p w:rsidR="00691BDD" w:rsidRDefault="00994731">
      <w:pPr>
        <w:pStyle w:val="Corpodetexto"/>
        <w:spacing w:line="251" w:lineRule="exact"/>
        <w:ind w:left="101"/>
      </w:pPr>
      <w:r>
        <w:t>- Gestão 2019/2020</w:t>
      </w:r>
      <w:r w:rsidR="00EE4508">
        <w:t>.</w:t>
      </w:r>
    </w:p>
    <w:p w:rsidR="00691BDD" w:rsidRDefault="00691BDD">
      <w:pPr>
        <w:pStyle w:val="Corpodetexto"/>
        <w:spacing w:before="3"/>
        <w:rPr>
          <w:sz w:val="30"/>
        </w:rPr>
      </w:pPr>
    </w:p>
    <w:p w:rsidR="00691BDD" w:rsidRDefault="00EE4508">
      <w:pPr>
        <w:pStyle w:val="Heading1"/>
      </w:pPr>
      <w:r>
        <w:t>CAPÍTULO II - DA COMISSÃO ELEITORAL</w:t>
      </w:r>
    </w:p>
    <w:p w:rsidR="00691BDD" w:rsidRDefault="00691BDD">
      <w:pPr>
        <w:pStyle w:val="Corpodetexto"/>
        <w:spacing w:before="2"/>
        <w:rPr>
          <w:b/>
          <w:sz w:val="30"/>
        </w:rPr>
      </w:pPr>
    </w:p>
    <w:p w:rsidR="00691BDD" w:rsidRDefault="00EE4508">
      <w:pPr>
        <w:pStyle w:val="Corpodetexto"/>
        <w:spacing w:line="285" w:lineRule="auto"/>
        <w:ind w:left="101" w:right="367"/>
      </w:pPr>
      <w:r>
        <w:rPr>
          <w:b/>
        </w:rPr>
        <w:t xml:space="preserve">Art.3º </w:t>
      </w:r>
      <w:r>
        <w:t>A comissão eleitoral será composta por estudante</w:t>
      </w:r>
      <w:r w:rsidR="00396672">
        <w:t>s devidamente matriculados no IFSUL e um (a) representante da UES</w:t>
      </w:r>
      <w:r>
        <w:t>S - União Estudantil dos Estudantes de Sapucaia</w:t>
      </w:r>
    </w:p>
    <w:p w:rsidR="00691BDD" w:rsidRDefault="00691BDD">
      <w:pPr>
        <w:pStyle w:val="Corpodetexto"/>
        <w:spacing w:before="10"/>
        <w:rPr>
          <w:sz w:val="25"/>
        </w:rPr>
      </w:pPr>
    </w:p>
    <w:p w:rsidR="00691BDD" w:rsidRDefault="00EE4508">
      <w:pPr>
        <w:pStyle w:val="Corpodetexto"/>
        <w:spacing w:before="1" w:line="285" w:lineRule="auto"/>
        <w:ind w:left="101" w:right="752"/>
      </w:pPr>
      <w:r>
        <w:rPr>
          <w:b/>
        </w:rPr>
        <w:t>Art.4º</w:t>
      </w:r>
      <w:r>
        <w:t>. Fica vedada aos membros efetivos da Comissão Eleitoral a participação como candidatos ou fiscais das chapas concorrentes ao pleito;</w:t>
      </w:r>
    </w:p>
    <w:p w:rsidR="00691BDD" w:rsidRDefault="00691BDD">
      <w:pPr>
        <w:pStyle w:val="Corpodetexto"/>
        <w:spacing w:before="11"/>
        <w:rPr>
          <w:sz w:val="25"/>
        </w:rPr>
      </w:pPr>
    </w:p>
    <w:p w:rsidR="00691BDD" w:rsidRDefault="00EE4508">
      <w:pPr>
        <w:pStyle w:val="Corpodetexto"/>
        <w:ind w:left="101"/>
      </w:pPr>
      <w:r>
        <w:rPr>
          <w:b/>
        </w:rPr>
        <w:t xml:space="preserve">Art.5. </w:t>
      </w:r>
      <w:r>
        <w:t>Compete à Comissão Eleitoral:</w:t>
      </w:r>
    </w:p>
    <w:p w:rsidR="00691BDD" w:rsidRDefault="00EE4508">
      <w:pPr>
        <w:pStyle w:val="PargrafodaLista"/>
        <w:numPr>
          <w:ilvl w:val="0"/>
          <w:numId w:val="4"/>
        </w:numPr>
        <w:tabs>
          <w:tab w:val="left" w:pos="285"/>
        </w:tabs>
        <w:spacing w:line="285" w:lineRule="auto"/>
        <w:ind w:right="481" w:firstLine="0"/>
      </w:pPr>
      <w:r>
        <w:t>Coordenar e supervisionar todo o processo que se refere a este regimento e garantir a lisura do</w:t>
      </w:r>
      <w:r>
        <w:rPr>
          <w:spacing w:val="-3"/>
        </w:rPr>
        <w:t xml:space="preserve"> </w:t>
      </w:r>
      <w:r>
        <w:t>pleito;</w:t>
      </w:r>
    </w:p>
    <w:p w:rsidR="00691BDD" w:rsidRDefault="00EE4508">
      <w:pPr>
        <w:pStyle w:val="PargrafodaLista"/>
        <w:numPr>
          <w:ilvl w:val="0"/>
          <w:numId w:val="4"/>
        </w:numPr>
        <w:tabs>
          <w:tab w:val="left" w:pos="346"/>
        </w:tabs>
        <w:spacing w:before="0" w:line="251" w:lineRule="exact"/>
        <w:ind w:left="345" w:hanging="244"/>
      </w:pPr>
      <w:r>
        <w:t>Zelar pelo cumprimento deste</w:t>
      </w:r>
      <w:r>
        <w:rPr>
          <w:spacing w:val="-6"/>
        </w:rPr>
        <w:t xml:space="preserve"> </w:t>
      </w:r>
      <w:r>
        <w:t>regimento;</w:t>
      </w:r>
    </w:p>
    <w:p w:rsidR="00691BDD" w:rsidRDefault="00EE4508">
      <w:pPr>
        <w:pStyle w:val="PargrafodaLista"/>
        <w:numPr>
          <w:ilvl w:val="0"/>
          <w:numId w:val="4"/>
        </w:numPr>
        <w:tabs>
          <w:tab w:val="left" w:pos="407"/>
        </w:tabs>
        <w:ind w:left="406" w:hanging="305"/>
      </w:pPr>
      <w:r>
        <w:t>Zelar pelo cumprimento do calendário</w:t>
      </w:r>
      <w:r>
        <w:rPr>
          <w:spacing w:val="-8"/>
        </w:rPr>
        <w:t xml:space="preserve"> </w:t>
      </w:r>
      <w:r>
        <w:t>eleitoral;</w:t>
      </w:r>
    </w:p>
    <w:p w:rsidR="00691BDD" w:rsidRDefault="00EE4508">
      <w:pPr>
        <w:pStyle w:val="PargrafodaLista"/>
        <w:numPr>
          <w:ilvl w:val="0"/>
          <w:numId w:val="4"/>
        </w:numPr>
        <w:tabs>
          <w:tab w:val="left" w:pos="432"/>
        </w:tabs>
        <w:spacing w:before="48"/>
        <w:ind w:left="431" w:hanging="330"/>
      </w:pPr>
      <w:r>
        <w:t>Deferir a inscrição dos</w:t>
      </w:r>
      <w:r>
        <w:rPr>
          <w:spacing w:val="-6"/>
        </w:rPr>
        <w:t xml:space="preserve"> </w:t>
      </w:r>
      <w:r>
        <w:t>candidatos;</w:t>
      </w:r>
    </w:p>
    <w:p w:rsidR="00691BDD" w:rsidRDefault="00EE4508">
      <w:pPr>
        <w:pStyle w:val="PargrafodaLista"/>
        <w:numPr>
          <w:ilvl w:val="0"/>
          <w:numId w:val="4"/>
        </w:numPr>
        <w:tabs>
          <w:tab w:val="left" w:pos="371"/>
        </w:tabs>
        <w:ind w:left="370" w:hanging="269"/>
      </w:pPr>
      <w:r>
        <w:t>Homologar a inscrição das</w:t>
      </w:r>
      <w:r>
        <w:rPr>
          <w:spacing w:val="-6"/>
        </w:rPr>
        <w:t xml:space="preserve"> </w:t>
      </w:r>
      <w:r>
        <w:t>chapas;</w:t>
      </w:r>
    </w:p>
    <w:p w:rsidR="00691BDD" w:rsidRDefault="00EE4508">
      <w:pPr>
        <w:pStyle w:val="PargrafodaLista"/>
        <w:numPr>
          <w:ilvl w:val="0"/>
          <w:numId w:val="4"/>
        </w:numPr>
        <w:tabs>
          <w:tab w:val="left" w:pos="432"/>
        </w:tabs>
        <w:spacing w:line="285" w:lineRule="auto"/>
        <w:ind w:right="848" w:firstLine="0"/>
      </w:pPr>
      <w:r>
        <w:t>Organizar e disciplinar os debates entre os candidatos, estabelecendo calendário específico;</w:t>
      </w:r>
    </w:p>
    <w:p w:rsidR="00691BDD" w:rsidRDefault="00EE4508">
      <w:pPr>
        <w:pStyle w:val="PargrafodaLista"/>
        <w:numPr>
          <w:ilvl w:val="0"/>
          <w:numId w:val="4"/>
        </w:numPr>
        <w:tabs>
          <w:tab w:val="left" w:pos="493"/>
        </w:tabs>
        <w:spacing w:before="0" w:line="251" w:lineRule="exact"/>
        <w:ind w:left="492" w:hanging="391"/>
      </w:pPr>
      <w:r>
        <w:t>Elaborar a cédula</w:t>
      </w:r>
      <w:r>
        <w:rPr>
          <w:spacing w:val="-4"/>
        </w:rPr>
        <w:t xml:space="preserve"> </w:t>
      </w:r>
      <w:r>
        <w:t>eleitoral;</w:t>
      </w:r>
    </w:p>
    <w:p w:rsidR="00691BDD" w:rsidRDefault="00EE4508">
      <w:pPr>
        <w:pStyle w:val="PargrafodaLista"/>
        <w:numPr>
          <w:ilvl w:val="0"/>
          <w:numId w:val="4"/>
        </w:numPr>
        <w:tabs>
          <w:tab w:val="left" w:pos="554"/>
        </w:tabs>
        <w:spacing w:before="48" w:line="285" w:lineRule="auto"/>
        <w:ind w:right="849" w:firstLine="0"/>
      </w:pPr>
      <w:r>
        <w:t>Registrar em ata as fases da eleição tais quais: inscrição das chapas, votação e apuração, além de acontecimentos importantes no decorrer do processo, bem como registrar recursos e reuniões com</w:t>
      </w:r>
      <w:r>
        <w:rPr>
          <w:spacing w:val="-7"/>
        </w:rPr>
        <w:t xml:space="preserve"> </w:t>
      </w:r>
      <w:r>
        <w:t>chapas;</w:t>
      </w:r>
    </w:p>
    <w:p w:rsidR="00691BDD" w:rsidRDefault="00EE4508">
      <w:pPr>
        <w:pStyle w:val="PargrafodaLista"/>
        <w:numPr>
          <w:ilvl w:val="0"/>
          <w:numId w:val="4"/>
        </w:numPr>
        <w:tabs>
          <w:tab w:val="left" w:pos="432"/>
        </w:tabs>
        <w:spacing w:before="0" w:line="251" w:lineRule="exact"/>
        <w:ind w:left="431" w:hanging="330"/>
      </w:pPr>
      <w:r>
        <w:t>Fiscalizar o material de propaganda</w:t>
      </w:r>
      <w:r>
        <w:rPr>
          <w:spacing w:val="-39"/>
        </w:rPr>
        <w:t xml:space="preserve"> </w:t>
      </w:r>
      <w:r>
        <w:t>eleitoral;</w:t>
      </w:r>
    </w:p>
    <w:p w:rsidR="00691BDD" w:rsidRDefault="00EE4508">
      <w:pPr>
        <w:pStyle w:val="PargrafodaLista"/>
        <w:numPr>
          <w:ilvl w:val="0"/>
          <w:numId w:val="4"/>
        </w:numPr>
        <w:tabs>
          <w:tab w:val="left" w:pos="371"/>
        </w:tabs>
        <w:ind w:left="370" w:hanging="269"/>
      </w:pPr>
      <w:r>
        <w:t>Responsabilizar-se pela segurança das</w:t>
      </w:r>
      <w:r>
        <w:rPr>
          <w:spacing w:val="-39"/>
        </w:rPr>
        <w:t xml:space="preserve"> </w:t>
      </w:r>
      <w:r>
        <w:t>urnas;</w:t>
      </w:r>
    </w:p>
    <w:p w:rsidR="00691BDD" w:rsidRDefault="00EE4508">
      <w:pPr>
        <w:pStyle w:val="PargrafodaLista"/>
        <w:numPr>
          <w:ilvl w:val="0"/>
          <w:numId w:val="4"/>
        </w:numPr>
        <w:tabs>
          <w:tab w:val="left" w:pos="432"/>
        </w:tabs>
        <w:spacing w:line="285" w:lineRule="auto"/>
        <w:ind w:right="189" w:firstLine="0"/>
      </w:pPr>
      <w:r>
        <w:t>Julgar, observado o bom senso e o direito a ampla defesa, as faltas das chapas durante o processo</w:t>
      </w:r>
      <w:r>
        <w:rPr>
          <w:spacing w:val="-3"/>
        </w:rPr>
        <w:t xml:space="preserve"> </w:t>
      </w:r>
      <w:r>
        <w:t>eleitoral;</w:t>
      </w:r>
    </w:p>
    <w:p w:rsidR="00691BDD" w:rsidRDefault="00EE4508">
      <w:pPr>
        <w:pStyle w:val="PargrafodaLista"/>
        <w:numPr>
          <w:ilvl w:val="0"/>
          <w:numId w:val="4"/>
        </w:numPr>
        <w:tabs>
          <w:tab w:val="left" w:pos="493"/>
        </w:tabs>
        <w:spacing w:before="0" w:line="251" w:lineRule="exact"/>
        <w:ind w:left="492" w:hanging="391"/>
      </w:pPr>
      <w:r>
        <w:t>Aplicar as penalidades às chapas conforme prevê o art. 9 deste</w:t>
      </w:r>
      <w:r>
        <w:rPr>
          <w:spacing w:val="-26"/>
        </w:rPr>
        <w:t xml:space="preserve"> </w:t>
      </w:r>
      <w:r>
        <w:t>regimento;</w:t>
      </w:r>
    </w:p>
    <w:p w:rsidR="00691BDD" w:rsidRDefault="00EE4508">
      <w:pPr>
        <w:pStyle w:val="PargrafodaLista"/>
        <w:numPr>
          <w:ilvl w:val="0"/>
          <w:numId w:val="4"/>
        </w:numPr>
        <w:tabs>
          <w:tab w:val="left" w:pos="554"/>
        </w:tabs>
        <w:ind w:left="553" w:hanging="452"/>
      </w:pPr>
      <w:r>
        <w:t>Decidir sobre a impugnação de urnas e</w:t>
      </w:r>
      <w:r>
        <w:rPr>
          <w:spacing w:val="-10"/>
        </w:rPr>
        <w:t xml:space="preserve"> </w:t>
      </w:r>
      <w:r>
        <w:t>votos;</w:t>
      </w:r>
    </w:p>
    <w:p w:rsidR="00691BDD" w:rsidRDefault="00691BDD">
      <w:pPr>
        <w:pStyle w:val="Corpodetexto"/>
        <w:spacing w:before="3"/>
        <w:rPr>
          <w:sz w:val="30"/>
        </w:rPr>
      </w:pPr>
    </w:p>
    <w:p w:rsidR="00691BDD" w:rsidRDefault="00EE4508">
      <w:pPr>
        <w:pStyle w:val="Corpodetexto"/>
        <w:ind w:left="101"/>
      </w:pPr>
      <w:r>
        <w:rPr>
          <w:b/>
        </w:rPr>
        <w:t xml:space="preserve">Art.6. </w:t>
      </w:r>
      <w:r>
        <w:t>É vedado à Comissão Eleitoral manifestar-se a favor ou contra alguma chapa.</w:t>
      </w:r>
    </w:p>
    <w:p w:rsidR="00691BDD" w:rsidRDefault="00691BDD">
      <w:pPr>
        <w:pStyle w:val="Corpodetexto"/>
        <w:spacing w:before="2"/>
        <w:rPr>
          <w:sz w:val="30"/>
        </w:rPr>
      </w:pPr>
    </w:p>
    <w:p w:rsidR="00691BDD" w:rsidRDefault="00EE4508">
      <w:pPr>
        <w:pStyle w:val="Corpodetexto"/>
        <w:ind w:left="101"/>
      </w:pPr>
      <w:r>
        <w:rPr>
          <w:b/>
        </w:rPr>
        <w:t xml:space="preserve">Art.7. </w:t>
      </w:r>
      <w:r>
        <w:t>A Comissão Eleitoral pode aplicar às chapas as seguintes pena</w:t>
      </w:r>
    </w:p>
    <w:p w:rsidR="00691BDD" w:rsidRDefault="00EE4508">
      <w:pPr>
        <w:pStyle w:val="PargrafodaLista"/>
        <w:numPr>
          <w:ilvl w:val="0"/>
          <w:numId w:val="3"/>
        </w:numPr>
        <w:tabs>
          <w:tab w:val="left" w:pos="285"/>
        </w:tabs>
        <w:spacing w:before="48"/>
        <w:ind w:hanging="183"/>
      </w:pPr>
      <w:r>
        <w:t>Recolhimento do material de</w:t>
      </w:r>
      <w:r>
        <w:rPr>
          <w:spacing w:val="-5"/>
        </w:rPr>
        <w:t xml:space="preserve"> </w:t>
      </w:r>
      <w:r>
        <w:t>campanha;</w:t>
      </w:r>
    </w:p>
    <w:p w:rsidR="00691BDD" w:rsidRDefault="00EE4508">
      <w:pPr>
        <w:pStyle w:val="PargrafodaLista"/>
        <w:numPr>
          <w:ilvl w:val="0"/>
          <w:numId w:val="3"/>
        </w:numPr>
        <w:tabs>
          <w:tab w:val="left" w:pos="346"/>
        </w:tabs>
        <w:ind w:left="345" w:hanging="244"/>
      </w:pPr>
      <w:r>
        <w:t>Advertência</w:t>
      </w:r>
      <w:r>
        <w:rPr>
          <w:spacing w:val="-2"/>
        </w:rPr>
        <w:t xml:space="preserve"> </w:t>
      </w:r>
      <w:r>
        <w:t>formal;</w:t>
      </w:r>
    </w:p>
    <w:p w:rsidR="00691BDD" w:rsidRDefault="00691BDD">
      <w:pPr>
        <w:sectPr w:rsidR="00691BDD">
          <w:type w:val="continuous"/>
          <w:pgSz w:w="11920" w:h="16860"/>
          <w:pgMar w:top="1380" w:right="1360" w:bottom="280" w:left="1340" w:header="720" w:footer="720" w:gutter="0"/>
          <w:cols w:space="720"/>
        </w:sectPr>
      </w:pPr>
    </w:p>
    <w:p w:rsidR="00691BDD" w:rsidRDefault="00EE4508">
      <w:pPr>
        <w:pStyle w:val="PargrafodaLista"/>
        <w:numPr>
          <w:ilvl w:val="0"/>
          <w:numId w:val="3"/>
        </w:numPr>
        <w:tabs>
          <w:tab w:val="left" w:pos="407"/>
        </w:tabs>
        <w:spacing w:before="65"/>
        <w:ind w:left="406" w:hanging="305"/>
      </w:pPr>
      <w:r>
        <w:lastRenderedPageBreak/>
        <w:t>Impugnação de voto, cédula e</w:t>
      </w:r>
      <w:r>
        <w:rPr>
          <w:spacing w:val="-6"/>
        </w:rPr>
        <w:t xml:space="preserve"> </w:t>
      </w:r>
      <w:r>
        <w:t>urna;</w:t>
      </w:r>
    </w:p>
    <w:p w:rsidR="00691BDD" w:rsidRDefault="00EE4508">
      <w:pPr>
        <w:pStyle w:val="PargrafodaLista"/>
        <w:numPr>
          <w:ilvl w:val="0"/>
          <w:numId w:val="3"/>
        </w:numPr>
        <w:tabs>
          <w:tab w:val="left" w:pos="432"/>
        </w:tabs>
        <w:ind w:left="431" w:hanging="330"/>
      </w:pPr>
      <w:r>
        <w:t>Impugnação de membro da</w:t>
      </w:r>
      <w:r>
        <w:rPr>
          <w:spacing w:val="-5"/>
        </w:rPr>
        <w:t xml:space="preserve"> </w:t>
      </w:r>
      <w:r>
        <w:t>chapa;</w:t>
      </w:r>
    </w:p>
    <w:p w:rsidR="00691BDD" w:rsidRDefault="00EE4508">
      <w:pPr>
        <w:pStyle w:val="PargrafodaLista"/>
        <w:numPr>
          <w:ilvl w:val="0"/>
          <w:numId w:val="3"/>
        </w:numPr>
        <w:tabs>
          <w:tab w:val="left" w:pos="371"/>
        </w:tabs>
        <w:ind w:left="370" w:hanging="269"/>
      </w:pPr>
      <w:r>
        <w:t>Impugnação da</w:t>
      </w:r>
      <w:r>
        <w:rPr>
          <w:spacing w:val="-3"/>
        </w:rPr>
        <w:t xml:space="preserve"> </w:t>
      </w:r>
      <w:r>
        <w:t>chapa;</w:t>
      </w:r>
    </w:p>
    <w:p w:rsidR="00691BDD" w:rsidRDefault="00EE4508">
      <w:pPr>
        <w:pStyle w:val="PargrafodaLista"/>
        <w:numPr>
          <w:ilvl w:val="0"/>
          <w:numId w:val="3"/>
        </w:numPr>
        <w:tabs>
          <w:tab w:val="left" w:pos="432"/>
        </w:tabs>
        <w:spacing w:before="48"/>
        <w:ind w:left="431" w:hanging="330"/>
      </w:pPr>
      <w:r>
        <w:t>Impugnação de nome, número ou símbolo da</w:t>
      </w:r>
      <w:r>
        <w:rPr>
          <w:spacing w:val="-10"/>
        </w:rPr>
        <w:t xml:space="preserve"> </w:t>
      </w:r>
      <w:r>
        <w:t>chapa.</w:t>
      </w:r>
    </w:p>
    <w:p w:rsidR="00691BDD" w:rsidRDefault="00691BDD">
      <w:pPr>
        <w:pStyle w:val="Corpodetexto"/>
        <w:spacing w:before="2"/>
        <w:rPr>
          <w:sz w:val="30"/>
        </w:rPr>
      </w:pPr>
    </w:p>
    <w:p w:rsidR="00691BDD" w:rsidRDefault="00EE4508">
      <w:pPr>
        <w:pStyle w:val="Heading1"/>
        <w:jc w:val="both"/>
      </w:pPr>
      <w:r>
        <w:t>CAPÍTULO III - DOS ELEITORES</w:t>
      </w:r>
    </w:p>
    <w:p w:rsidR="00691BDD" w:rsidRDefault="00691BDD">
      <w:pPr>
        <w:pStyle w:val="Corpodetexto"/>
        <w:spacing w:before="2"/>
        <w:rPr>
          <w:b/>
          <w:sz w:val="30"/>
        </w:rPr>
      </w:pPr>
    </w:p>
    <w:p w:rsidR="00691BDD" w:rsidRDefault="00EE4508">
      <w:pPr>
        <w:pStyle w:val="Corpodetexto"/>
        <w:spacing w:before="1" w:line="285" w:lineRule="auto"/>
        <w:ind w:left="101" w:right="257"/>
      </w:pPr>
      <w:r>
        <w:rPr>
          <w:b/>
        </w:rPr>
        <w:t xml:space="preserve">Art.8. </w:t>
      </w:r>
      <w:r w:rsidR="00396672">
        <w:t>São eleitores,</w:t>
      </w:r>
      <w:r w:rsidR="003E3C93">
        <w:t>todos</w:t>
      </w:r>
      <w:r w:rsidR="00396672">
        <w:t xml:space="preserve"> os estudantes </w:t>
      </w:r>
      <w:r>
        <w:t xml:space="preserve">, regularmente matriculados no </w:t>
      </w:r>
      <w:r w:rsidR="00396672">
        <w:rPr>
          <w:color w:val="212121"/>
        </w:rPr>
        <w:t>IFSUL</w:t>
      </w:r>
      <w:r>
        <w:rPr>
          <w:color w:val="212121"/>
        </w:rPr>
        <w:t>.</w:t>
      </w:r>
    </w:p>
    <w:p w:rsidR="00691BDD" w:rsidRDefault="00691BDD">
      <w:pPr>
        <w:pStyle w:val="Corpodetexto"/>
        <w:spacing w:before="11"/>
        <w:rPr>
          <w:sz w:val="25"/>
        </w:rPr>
      </w:pPr>
    </w:p>
    <w:p w:rsidR="00691BDD" w:rsidRDefault="00EE4508">
      <w:pPr>
        <w:pStyle w:val="Heading1"/>
      </w:pPr>
      <w:r>
        <w:t>CAPÍTULO IV - DAS INSCRIÇÕES</w:t>
      </w:r>
    </w:p>
    <w:p w:rsidR="00691BDD" w:rsidRDefault="00691BDD">
      <w:pPr>
        <w:pStyle w:val="Corpodetexto"/>
        <w:spacing w:before="2"/>
        <w:rPr>
          <w:b/>
          <w:sz w:val="30"/>
        </w:rPr>
      </w:pPr>
    </w:p>
    <w:p w:rsidR="00691BDD" w:rsidRDefault="00EE4508">
      <w:pPr>
        <w:pStyle w:val="Corpodetexto"/>
        <w:spacing w:line="285" w:lineRule="auto"/>
        <w:ind w:left="101" w:right="86"/>
      </w:pPr>
      <w:r>
        <w:rPr>
          <w:b/>
        </w:rPr>
        <w:t>Art.9</w:t>
      </w:r>
      <w:r>
        <w:t>. A inscrição das chapas será feita através de requerimento por escrito, encaminhado à Com</w:t>
      </w:r>
      <w:r w:rsidR="003E3C93">
        <w:t>issão Eleitoral entre os dias 21 e 27 de agosto</w:t>
      </w:r>
      <w:r w:rsidR="00994731">
        <w:t xml:space="preserve"> de 2019.</w:t>
      </w:r>
    </w:p>
    <w:p w:rsidR="00691BDD" w:rsidRDefault="00691BDD">
      <w:pPr>
        <w:pStyle w:val="Corpodetexto"/>
        <w:rPr>
          <w:sz w:val="26"/>
        </w:rPr>
      </w:pPr>
    </w:p>
    <w:p w:rsidR="00691BDD" w:rsidRDefault="00EE4508">
      <w:pPr>
        <w:pStyle w:val="Corpodetexto"/>
        <w:spacing w:line="285" w:lineRule="auto"/>
        <w:ind w:left="101" w:right="135"/>
      </w:pPr>
      <w:r>
        <w:rPr>
          <w:b/>
        </w:rPr>
        <w:t xml:space="preserve">Art.10. </w:t>
      </w:r>
      <w:r>
        <w:t>Os requisitos que devem estar contidos no requerimento para a inscrição de chapas são:</w:t>
      </w:r>
    </w:p>
    <w:p w:rsidR="00691BDD" w:rsidRDefault="00EE4508">
      <w:pPr>
        <w:pStyle w:val="PargrafodaLista"/>
        <w:numPr>
          <w:ilvl w:val="0"/>
          <w:numId w:val="2"/>
        </w:numPr>
        <w:tabs>
          <w:tab w:val="left" w:pos="285"/>
        </w:tabs>
        <w:spacing w:before="0" w:line="251" w:lineRule="exact"/>
        <w:ind w:hanging="183"/>
      </w:pPr>
      <w:r>
        <w:t>Nome completo de cada um dos componentes da</w:t>
      </w:r>
      <w:r>
        <w:rPr>
          <w:spacing w:val="-13"/>
        </w:rPr>
        <w:t xml:space="preserve"> </w:t>
      </w:r>
      <w:r>
        <w:t>chapa;</w:t>
      </w:r>
    </w:p>
    <w:p w:rsidR="00691BDD" w:rsidRDefault="00EE4508">
      <w:pPr>
        <w:pStyle w:val="PargrafodaLista"/>
        <w:numPr>
          <w:ilvl w:val="0"/>
          <w:numId w:val="2"/>
        </w:numPr>
        <w:tabs>
          <w:tab w:val="left" w:pos="346"/>
        </w:tabs>
        <w:ind w:left="345" w:hanging="244"/>
      </w:pPr>
      <w:r>
        <w:t>Telefone e Turma para contato de cada um dos</w:t>
      </w:r>
      <w:r>
        <w:rPr>
          <w:spacing w:val="-16"/>
        </w:rPr>
        <w:t xml:space="preserve"> </w:t>
      </w:r>
      <w:r>
        <w:t>componentes;</w:t>
      </w:r>
    </w:p>
    <w:p w:rsidR="00691BDD" w:rsidRDefault="00EE4508">
      <w:pPr>
        <w:pStyle w:val="PargrafodaLista"/>
        <w:numPr>
          <w:ilvl w:val="0"/>
          <w:numId w:val="2"/>
        </w:numPr>
        <w:tabs>
          <w:tab w:val="left" w:pos="407"/>
        </w:tabs>
        <w:spacing w:before="48"/>
        <w:ind w:left="406" w:hanging="305"/>
      </w:pPr>
      <w:r>
        <w:t>Cargo a ser pleiteado por cada um dos</w:t>
      </w:r>
      <w:r>
        <w:rPr>
          <w:spacing w:val="-12"/>
        </w:rPr>
        <w:t xml:space="preserve"> </w:t>
      </w:r>
      <w:r>
        <w:t>componentes;</w:t>
      </w:r>
    </w:p>
    <w:p w:rsidR="00691BDD" w:rsidRDefault="00EE4508">
      <w:pPr>
        <w:pStyle w:val="PargrafodaLista"/>
        <w:numPr>
          <w:ilvl w:val="0"/>
          <w:numId w:val="2"/>
        </w:numPr>
        <w:tabs>
          <w:tab w:val="left" w:pos="432"/>
        </w:tabs>
        <w:ind w:left="431" w:hanging="330"/>
      </w:pPr>
      <w:r>
        <w:t>Comprovante de matrícula da</w:t>
      </w:r>
      <w:r>
        <w:rPr>
          <w:spacing w:val="-6"/>
        </w:rPr>
        <w:t xml:space="preserve"> </w:t>
      </w:r>
      <w:r>
        <w:t>Instituição;</w:t>
      </w:r>
    </w:p>
    <w:p w:rsidR="00CA4F3D" w:rsidRDefault="00CA4F3D">
      <w:pPr>
        <w:pStyle w:val="PargrafodaLista"/>
        <w:numPr>
          <w:ilvl w:val="0"/>
          <w:numId w:val="2"/>
        </w:numPr>
        <w:tabs>
          <w:tab w:val="left" w:pos="432"/>
        </w:tabs>
        <w:ind w:left="431" w:hanging="330"/>
      </w:pPr>
      <w:r>
        <w:t>Nome da Chapa</w:t>
      </w:r>
    </w:p>
    <w:p w:rsidR="00CA4F3D" w:rsidRDefault="00CA4F3D">
      <w:pPr>
        <w:pStyle w:val="PargrafodaLista"/>
        <w:numPr>
          <w:ilvl w:val="0"/>
          <w:numId w:val="2"/>
        </w:numPr>
        <w:tabs>
          <w:tab w:val="left" w:pos="432"/>
        </w:tabs>
        <w:ind w:left="431" w:hanging="330"/>
      </w:pPr>
      <w:r>
        <w:t>Plano de Gestão da chapa</w:t>
      </w:r>
    </w:p>
    <w:p w:rsidR="00691BDD" w:rsidRPr="00A97C08" w:rsidRDefault="00691BDD">
      <w:pPr>
        <w:pStyle w:val="Corpodetexto"/>
        <w:spacing w:before="2"/>
        <w:rPr>
          <w:color w:val="000000" w:themeColor="text1"/>
          <w:sz w:val="30"/>
        </w:rPr>
      </w:pPr>
    </w:p>
    <w:p w:rsidR="00691BDD" w:rsidRPr="00A97C08" w:rsidRDefault="00EE4508">
      <w:pPr>
        <w:pStyle w:val="Corpodetexto"/>
        <w:spacing w:line="285" w:lineRule="auto"/>
        <w:ind w:left="101" w:right="555"/>
        <w:jc w:val="both"/>
        <w:rPr>
          <w:color w:val="000000" w:themeColor="text1"/>
        </w:rPr>
      </w:pPr>
      <w:r w:rsidRPr="00A97C08">
        <w:rPr>
          <w:b/>
          <w:color w:val="000000" w:themeColor="text1"/>
        </w:rPr>
        <w:t>Art.1</w:t>
      </w:r>
      <w:r w:rsidR="00994731" w:rsidRPr="00A97C08">
        <w:rPr>
          <w:b/>
          <w:color w:val="000000" w:themeColor="text1"/>
        </w:rPr>
        <w:t>5</w:t>
      </w:r>
      <w:r w:rsidR="00A97C08">
        <w:rPr>
          <w:color w:val="000000" w:themeColor="text1"/>
        </w:rPr>
        <w:t>. De acordo com o Art. 15</w:t>
      </w:r>
      <w:r w:rsidRPr="00A97C08">
        <w:rPr>
          <w:color w:val="000000" w:themeColor="text1"/>
        </w:rPr>
        <w:t xml:space="preserve"> do Estatuto do Grêmio Estudantil, a inscrição da chapa para a diretoria do Gremio Estudanti</w:t>
      </w:r>
      <w:r w:rsidR="00A97C08">
        <w:rPr>
          <w:color w:val="000000" w:themeColor="text1"/>
        </w:rPr>
        <w:t>l. deverá ser preenchida por 14</w:t>
      </w:r>
      <w:r w:rsidRPr="00A97C08">
        <w:rPr>
          <w:color w:val="000000" w:themeColor="text1"/>
        </w:rPr>
        <w:t xml:space="preserve"> membros efetivos, distribuídos nos seguintes cargos:</w:t>
      </w:r>
    </w:p>
    <w:p w:rsidR="00691BDD" w:rsidRDefault="00691BDD">
      <w:pPr>
        <w:pStyle w:val="Corpodetexto"/>
        <w:spacing w:before="11"/>
        <w:rPr>
          <w:sz w:val="25"/>
        </w:rPr>
      </w:pPr>
    </w:p>
    <w:p w:rsidR="00A97C08" w:rsidRPr="00A97C08" w:rsidRDefault="00A97C08" w:rsidP="00A97C08">
      <w:pPr>
        <w:widowControl/>
        <w:adjustRightInd w:val="0"/>
        <w:spacing w:line="360" w:lineRule="auto"/>
        <w:rPr>
          <w:rFonts w:eastAsiaTheme="minorHAnsi"/>
          <w:color w:val="000000"/>
          <w:lang w:eastAsia="en-US" w:bidi="ar-SA"/>
        </w:rPr>
      </w:pPr>
      <w:r w:rsidRPr="00A97C08">
        <w:rPr>
          <w:rFonts w:eastAsiaTheme="minorHAnsi"/>
          <w:color w:val="000000"/>
          <w:lang w:eastAsia="en-US" w:bidi="ar-SA"/>
        </w:rPr>
        <w:t>I - Presidente</w:t>
      </w:r>
      <w:r w:rsidRPr="00A97C08">
        <w:rPr>
          <w:rFonts w:eastAsiaTheme="minorHAnsi"/>
          <w:color w:val="000000"/>
          <w:lang w:eastAsia="en-US" w:bidi="ar-SA"/>
        </w:rPr>
        <w:br/>
        <w:t>II - Vice-Presidente da Manhã</w:t>
      </w:r>
    </w:p>
    <w:p w:rsidR="00A97C08" w:rsidRPr="00A97C08" w:rsidRDefault="00A97C08" w:rsidP="00A97C08">
      <w:pPr>
        <w:widowControl/>
        <w:adjustRightInd w:val="0"/>
        <w:spacing w:line="360" w:lineRule="auto"/>
        <w:rPr>
          <w:rFonts w:eastAsiaTheme="minorHAnsi"/>
          <w:color w:val="000000"/>
          <w:lang w:eastAsia="en-US" w:bidi="ar-SA"/>
        </w:rPr>
      </w:pPr>
      <w:r w:rsidRPr="00A97C08">
        <w:rPr>
          <w:rFonts w:eastAsiaTheme="minorHAnsi"/>
          <w:color w:val="000000"/>
          <w:lang w:eastAsia="en-US" w:bidi="ar-SA"/>
        </w:rPr>
        <w:t>III - Vice-Presidente da Tarde</w:t>
      </w:r>
    </w:p>
    <w:p w:rsidR="00A97C08" w:rsidRPr="00A97C08" w:rsidRDefault="00A97C08" w:rsidP="00A97C08">
      <w:pPr>
        <w:widowControl/>
        <w:adjustRightInd w:val="0"/>
        <w:spacing w:line="360" w:lineRule="auto"/>
        <w:rPr>
          <w:rFonts w:eastAsiaTheme="minorHAnsi"/>
          <w:color w:val="000000"/>
          <w:lang w:eastAsia="en-US" w:bidi="ar-SA"/>
        </w:rPr>
      </w:pPr>
      <w:r w:rsidRPr="00A97C08">
        <w:rPr>
          <w:rFonts w:eastAsiaTheme="minorHAnsi"/>
          <w:color w:val="000000"/>
          <w:lang w:eastAsia="en-US" w:bidi="ar-SA"/>
        </w:rPr>
        <w:t>IV - Vice-Presidente da Noite</w:t>
      </w:r>
      <w:r w:rsidRPr="00A97C08">
        <w:rPr>
          <w:rFonts w:eastAsiaTheme="minorHAnsi"/>
          <w:color w:val="000000"/>
          <w:lang w:eastAsia="en-US" w:bidi="ar-SA"/>
        </w:rPr>
        <w:br/>
        <w:t>V - 1° Secretário</w:t>
      </w:r>
      <w:r w:rsidRPr="00A97C08">
        <w:rPr>
          <w:rFonts w:eastAsiaTheme="minorHAnsi"/>
          <w:color w:val="000000"/>
          <w:lang w:eastAsia="en-US" w:bidi="ar-SA"/>
        </w:rPr>
        <w:br/>
        <w:t>VI - 2° Secretário</w:t>
      </w:r>
      <w:r w:rsidRPr="00A97C08">
        <w:rPr>
          <w:rFonts w:eastAsiaTheme="minorHAnsi"/>
          <w:color w:val="000000"/>
          <w:lang w:eastAsia="en-US" w:bidi="ar-SA"/>
        </w:rPr>
        <w:br/>
        <w:t>VII - 1° Tesoureiro</w:t>
      </w:r>
      <w:r w:rsidRPr="00A97C08">
        <w:rPr>
          <w:rFonts w:eastAsiaTheme="minorHAnsi"/>
          <w:color w:val="000000"/>
          <w:lang w:eastAsia="en-US" w:bidi="ar-SA"/>
        </w:rPr>
        <w:br/>
        <w:t>VI - 2° Tesoureiro</w:t>
      </w:r>
      <w:r w:rsidRPr="00A97C08">
        <w:rPr>
          <w:rFonts w:eastAsiaTheme="minorHAnsi"/>
          <w:color w:val="000000"/>
          <w:lang w:eastAsia="en-US" w:bidi="ar-SA"/>
        </w:rPr>
        <w:br/>
        <w:t>VII - Diretor de Eventos</w:t>
      </w:r>
      <w:r w:rsidRPr="00A97C08">
        <w:rPr>
          <w:rFonts w:eastAsiaTheme="minorHAnsi"/>
          <w:color w:val="000000"/>
          <w:lang w:eastAsia="en-US" w:bidi="ar-SA"/>
        </w:rPr>
        <w:br/>
        <w:t>VIII - Diretor de Informática</w:t>
      </w:r>
      <w:r w:rsidRPr="00A97C08">
        <w:rPr>
          <w:rFonts w:eastAsiaTheme="minorHAnsi"/>
          <w:color w:val="000000"/>
          <w:lang w:eastAsia="en-US" w:bidi="ar-SA"/>
        </w:rPr>
        <w:br/>
        <w:t>IX - Diretor de Plásticos</w:t>
      </w:r>
      <w:r w:rsidRPr="00A97C08">
        <w:rPr>
          <w:rFonts w:eastAsiaTheme="minorHAnsi"/>
          <w:color w:val="000000"/>
          <w:lang w:eastAsia="en-US" w:bidi="ar-SA"/>
        </w:rPr>
        <w:br/>
        <w:t>X</w:t>
      </w:r>
      <w:proofErr w:type="gramStart"/>
      <w:r w:rsidRPr="00A97C08">
        <w:rPr>
          <w:rFonts w:eastAsiaTheme="minorHAnsi"/>
          <w:color w:val="000000"/>
          <w:lang w:eastAsia="en-US" w:bidi="ar-SA"/>
        </w:rPr>
        <w:t xml:space="preserve">  </w:t>
      </w:r>
      <w:proofErr w:type="gramEnd"/>
      <w:r w:rsidRPr="00A97C08">
        <w:rPr>
          <w:rFonts w:eastAsiaTheme="minorHAnsi"/>
          <w:color w:val="000000"/>
          <w:lang w:eastAsia="en-US" w:bidi="ar-SA"/>
        </w:rPr>
        <w:t>- Diretor de Administração</w:t>
      </w:r>
      <w:r w:rsidRPr="00A97C08">
        <w:rPr>
          <w:rFonts w:eastAsiaTheme="minorHAnsi"/>
          <w:color w:val="000000"/>
          <w:lang w:eastAsia="en-US" w:bidi="ar-SA"/>
        </w:rPr>
        <w:br/>
        <w:t>XI - Diretor de Comunicação</w:t>
      </w:r>
    </w:p>
    <w:p w:rsidR="00A97C08" w:rsidRPr="00A97C08" w:rsidRDefault="00A97C08" w:rsidP="00A97C08">
      <w:pPr>
        <w:widowControl/>
        <w:adjustRightInd w:val="0"/>
        <w:spacing w:line="360" w:lineRule="auto"/>
        <w:rPr>
          <w:rFonts w:eastAsiaTheme="minorHAnsi"/>
          <w:color w:val="000000"/>
          <w:lang w:eastAsia="en-US" w:bidi="ar-SA"/>
        </w:rPr>
      </w:pPr>
      <w:r w:rsidRPr="00A97C08">
        <w:rPr>
          <w:rFonts w:eastAsiaTheme="minorHAnsi"/>
          <w:color w:val="000000"/>
          <w:lang w:eastAsia="en-US" w:bidi="ar-SA"/>
        </w:rPr>
        <w:t>XII - Diretor de Direitos Humanos</w:t>
      </w:r>
    </w:p>
    <w:p w:rsidR="00A97C08" w:rsidRPr="00A97C08" w:rsidRDefault="00A97C08" w:rsidP="00A97C08">
      <w:pPr>
        <w:widowControl/>
        <w:adjustRightInd w:val="0"/>
        <w:spacing w:line="360" w:lineRule="auto"/>
        <w:rPr>
          <w:rFonts w:eastAsiaTheme="minorHAnsi"/>
          <w:color w:val="000000"/>
          <w:lang w:eastAsia="en-US" w:bidi="ar-SA"/>
        </w:rPr>
      </w:pPr>
      <w:r w:rsidRPr="00A97C08">
        <w:rPr>
          <w:rFonts w:eastAsiaTheme="minorHAnsi"/>
          <w:color w:val="000000"/>
          <w:lang w:eastAsia="en-US" w:bidi="ar-SA"/>
        </w:rPr>
        <w:t>XIII - Diretor de Cultura</w:t>
      </w:r>
    </w:p>
    <w:p w:rsidR="00691BDD" w:rsidRDefault="00A97C08" w:rsidP="00A97C08">
      <w:pPr>
        <w:pStyle w:val="Corpodetexto"/>
        <w:spacing w:before="4"/>
        <w:rPr>
          <w:rFonts w:eastAsiaTheme="minorHAnsi"/>
          <w:color w:val="000000"/>
          <w:lang w:eastAsia="en-US" w:bidi="ar-SA"/>
        </w:rPr>
      </w:pPr>
      <w:r w:rsidRPr="00A97C08">
        <w:rPr>
          <w:rFonts w:eastAsiaTheme="minorHAnsi"/>
          <w:color w:val="000000"/>
          <w:lang w:eastAsia="en-US" w:bidi="ar-SA"/>
        </w:rPr>
        <w:t>XIV - Diretor de Esportes</w:t>
      </w:r>
    </w:p>
    <w:p w:rsidR="00A97C08" w:rsidRDefault="00A97C08" w:rsidP="00A97C08">
      <w:pPr>
        <w:pStyle w:val="Corpodetexto"/>
        <w:spacing w:before="4"/>
        <w:rPr>
          <w:rFonts w:eastAsiaTheme="minorHAnsi"/>
          <w:color w:val="000000"/>
          <w:lang w:eastAsia="en-US" w:bidi="ar-SA"/>
        </w:rPr>
      </w:pPr>
    </w:p>
    <w:p w:rsidR="00A97C08" w:rsidRDefault="00A97C08" w:rsidP="00A97C08">
      <w:pPr>
        <w:pStyle w:val="Corpodetexto"/>
        <w:spacing w:before="4"/>
        <w:rPr>
          <w:rFonts w:eastAsiaTheme="minorHAnsi"/>
          <w:color w:val="000000"/>
          <w:lang w:eastAsia="en-US" w:bidi="ar-SA"/>
        </w:rPr>
      </w:pPr>
    </w:p>
    <w:p w:rsidR="00A97C08" w:rsidRDefault="00A97C08" w:rsidP="00A97C08">
      <w:pPr>
        <w:pStyle w:val="Corpodetexto"/>
        <w:spacing w:before="4"/>
        <w:rPr>
          <w:rFonts w:eastAsiaTheme="minorHAnsi"/>
          <w:color w:val="000000"/>
          <w:lang w:eastAsia="en-US" w:bidi="ar-SA"/>
        </w:rPr>
      </w:pPr>
    </w:p>
    <w:p w:rsidR="00A97C08" w:rsidRPr="00A97C08" w:rsidRDefault="00A97C08" w:rsidP="00A97C08">
      <w:pPr>
        <w:pStyle w:val="Corpodetexto"/>
        <w:spacing w:before="4"/>
      </w:pPr>
    </w:p>
    <w:p w:rsidR="00691BDD" w:rsidRDefault="00EE4508">
      <w:pPr>
        <w:pStyle w:val="Corpodetexto"/>
        <w:spacing w:line="285" w:lineRule="auto"/>
        <w:ind w:left="101" w:right="139"/>
        <w:jc w:val="both"/>
      </w:pPr>
      <w:r>
        <w:rPr>
          <w:b/>
        </w:rPr>
        <w:lastRenderedPageBreak/>
        <w:t>Art.12</w:t>
      </w:r>
      <w:r>
        <w:t>. A homologação das chapas que entregarem as suas documentações para inscrição se dará em reunião da Comissão Eleitoral imediatamente após o encerramento da inscrição de chapas, para avaliação da inscrição junto a Comissão Eleitoral.</w:t>
      </w:r>
    </w:p>
    <w:p w:rsidR="00691BDD" w:rsidRDefault="00691BDD">
      <w:pPr>
        <w:pStyle w:val="Corpodetexto"/>
        <w:spacing w:before="10"/>
        <w:rPr>
          <w:sz w:val="25"/>
        </w:rPr>
      </w:pPr>
    </w:p>
    <w:p w:rsidR="00691BDD" w:rsidRDefault="00EE4508">
      <w:pPr>
        <w:pStyle w:val="Corpodetexto"/>
        <w:spacing w:before="1" w:line="285" w:lineRule="auto"/>
        <w:ind w:left="101" w:right="122"/>
      </w:pPr>
      <w:r>
        <w:rPr>
          <w:b/>
        </w:rPr>
        <w:t>Art.13</w:t>
      </w:r>
      <w:r>
        <w:t>. Caberá pedido de impugnação de inscrição de chapas até vinte e quatro horas após a divulgação das chapas inscritas.</w:t>
      </w:r>
    </w:p>
    <w:p w:rsidR="00CA4F3D" w:rsidRDefault="00CA4F3D">
      <w:pPr>
        <w:pStyle w:val="Corpodetexto"/>
        <w:spacing w:before="1" w:line="285" w:lineRule="auto"/>
        <w:ind w:left="101" w:right="122"/>
      </w:pPr>
    </w:p>
    <w:p w:rsidR="00691FB7" w:rsidRDefault="00EE4508" w:rsidP="00691FB7">
      <w:pPr>
        <w:spacing w:line="508" w:lineRule="auto"/>
        <w:ind w:left="273" w:right="270"/>
        <w:jc w:val="both"/>
      </w:pPr>
      <w:r>
        <w:rPr>
          <w:b/>
        </w:rPr>
        <w:t xml:space="preserve">§1º </w:t>
      </w:r>
      <w:r>
        <w:t>- Poderá requerer a impugnação de chapa qualquer estudante regularmente</w:t>
      </w:r>
      <w:r w:rsidR="002665C9">
        <w:t xml:space="preserve"> </w:t>
      </w:r>
      <w:r w:rsidR="00CA4F3D">
        <w:t xml:space="preserve">matriculado no </w:t>
      </w:r>
      <w:r w:rsidR="003E3C93">
        <w:t>IFSUL.</w:t>
      </w:r>
    </w:p>
    <w:p w:rsidR="00691FB7" w:rsidRDefault="00691FB7" w:rsidP="00691FB7">
      <w:pPr>
        <w:spacing w:line="508" w:lineRule="auto"/>
        <w:ind w:left="273" w:right="270"/>
        <w:jc w:val="both"/>
      </w:pPr>
      <w:r>
        <w:t xml:space="preserve"> </w:t>
      </w:r>
      <w:r w:rsidRPr="002665C9">
        <w:rPr>
          <w:b/>
        </w:rPr>
        <w:t>§2º</w:t>
      </w:r>
      <w:r>
        <w:t xml:space="preserve"> - Caberá à Comissão Eleitoral deliberar sobre a impugnaç</w:t>
      </w:r>
      <w:r w:rsidR="003E3C93">
        <w:t>ão de chapas, até um prazo de 24</w:t>
      </w:r>
      <w:r>
        <w:t xml:space="preserve"> horas apartir do recebimento do pedido de impugnação. </w:t>
      </w:r>
    </w:p>
    <w:p w:rsidR="00691FB7" w:rsidRDefault="00691FB7" w:rsidP="00691FB7">
      <w:pPr>
        <w:spacing w:line="508" w:lineRule="auto"/>
        <w:ind w:left="273" w:right="270"/>
        <w:rPr>
          <w:b/>
        </w:rPr>
      </w:pPr>
      <w:r w:rsidRPr="002665C9">
        <w:rPr>
          <w:b/>
        </w:rPr>
        <w:t xml:space="preserve">CAPÍTULO V - DA CAMPANHA </w:t>
      </w:r>
    </w:p>
    <w:p w:rsidR="00691FB7" w:rsidRDefault="00691FB7" w:rsidP="00691FB7">
      <w:pPr>
        <w:spacing w:line="508" w:lineRule="auto"/>
        <w:ind w:left="273" w:right="270"/>
      </w:pPr>
      <w:r w:rsidRPr="002665C9">
        <w:rPr>
          <w:b/>
        </w:rPr>
        <w:t>Art.14.</w:t>
      </w:r>
      <w:r>
        <w:t xml:space="preserve"> As campanhas eleitorais somente poderão iniciar-se desde que a referida chapa esteja devidament</w:t>
      </w:r>
      <w:r w:rsidR="003E3C93">
        <w:t>e homologada. A partir do dia 28 de agosto até o dia 05 de setembro</w:t>
      </w:r>
      <w:r>
        <w:t xml:space="preserve"> do ano de 2019. </w:t>
      </w:r>
    </w:p>
    <w:p w:rsidR="00691FB7" w:rsidRDefault="00691FB7" w:rsidP="00691FB7">
      <w:pPr>
        <w:spacing w:line="508" w:lineRule="auto"/>
        <w:ind w:left="273" w:right="270"/>
        <w:rPr>
          <w:b/>
        </w:rPr>
      </w:pPr>
      <w:r w:rsidRPr="002665C9">
        <w:rPr>
          <w:b/>
        </w:rPr>
        <w:t xml:space="preserve">CAPÍTULO VI - DA CÉDULA ELEITORAL </w:t>
      </w:r>
    </w:p>
    <w:p w:rsidR="00691FB7" w:rsidRDefault="00691FB7" w:rsidP="00691FB7">
      <w:pPr>
        <w:spacing w:line="508" w:lineRule="auto"/>
        <w:ind w:left="273" w:right="270"/>
      </w:pPr>
      <w:r w:rsidRPr="002665C9">
        <w:rPr>
          <w:b/>
        </w:rPr>
        <w:t>Art.15.</w:t>
      </w:r>
      <w:r>
        <w:t xml:space="preserve"> A cédula eleitoral será impressa constando em sua parte frontal, os números e os nomes das chapas concorrentes ao pleito, antecedida por um quadrado com as opções de voto. </w:t>
      </w:r>
    </w:p>
    <w:p w:rsidR="00691FB7" w:rsidRDefault="00691FB7" w:rsidP="00691FB7">
      <w:pPr>
        <w:spacing w:line="508" w:lineRule="auto"/>
        <w:ind w:left="273" w:right="270"/>
      </w:pPr>
      <w:r w:rsidRPr="002665C9">
        <w:rPr>
          <w:b/>
        </w:rPr>
        <w:t>Art.16</w:t>
      </w:r>
      <w:r>
        <w:rPr>
          <w:b/>
        </w:rPr>
        <w:t>.</w:t>
      </w:r>
      <w:r>
        <w:t xml:space="preserve"> A cédula deverá conter as rubricas do Presidente da Comissão Eleitoral. </w:t>
      </w:r>
    </w:p>
    <w:p w:rsidR="00691FB7" w:rsidRDefault="00691FB7" w:rsidP="00691FB7">
      <w:pPr>
        <w:spacing w:line="508" w:lineRule="auto"/>
        <w:ind w:left="273" w:right="270"/>
        <w:rPr>
          <w:b/>
        </w:rPr>
      </w:pPr>
      <w:r w:rsidRPr="002665C9">
        <w:rPr>
          <w:b/>
        </w:rPr>
        <w:t xml:space="preserve">CAPÍTULO VII - DA VOTAÇÃO </w:t>
      </w:r>
    </w:p>
    <w:p w:rsidR="00691FB7" w:rsidRDefault="00691FB7" w:rsidP="00691FB7">
      <w:pPr>
        <w:spacing w:line="508" w:lineRule="auto"/>
        <w:ind w:left="273" w:right="270"/>
      </w:pPr>
      <w:r w:rsidRPr="002665C9">
        <w:rPr>
          <w:b/>
        </w:rPr>
        <w:t>Art.17.</w:t>
      </w:r>
      <w:r>
        <w:t xml:space="preserve"> A mesa receptora de votos terá listagens por turma, sendo o funcionamento da mesma de responsabilidade da Comissão Eleitoral. </w:t>
      </w:r>
    </w:p>
    <w:p w:rsidR="00691FB7" w:rsidRDefault="00691FB7" w:rsidP="00691FB7">
      <w:pPr>
        <w:spacing w:line="508" w:lineRule="auto"/>
        <w:ind w:left="273" w:right="270"/>
      </w:pPr>
      <w:r w:rsidRPr="002665C9">
        <w:rPr>
          <w:b/>
        </w:rPr>
        <w:t>§1º</w:t>
      </w:r>
      <w:r>
        <w:t xml:space="preserve"> - O horário da votação será no horário de aula no turno da manhã,tarde e Noite. </w:t>
      </w:r>
    </w:p>
    <w:p w:rsidR="00691FB7" w:rsidRDefault="00691FB7" w:rsidP="00691FB7">
      <w:pPr>
        <w:spacing w:line="508" w:lineRule="auto"/>
        <w:ind w:left="273" w:right="270"/>
      </w:pPr>
      <w:r w:rsidRPr="002665C9">
        <w:rPr>
          <w:b/>
        </w:rPr>
        <w:t>Art.18</w:t>
      </w:r>
      <w:r>
        <w:t xml:space="preserve">. Cada chapa poderá credenciar junto à Comissão Eleitoral um fiscal. </w:t>
      </w:r>
    </w:p>
    <w:p w:rsidR="00691FB7" w:rsidRDefault="00691FB7" w:rsidP="00691FB7">
      <w:pPr>
        <w:spacing w:line="508" w:lineRule="auto"/>
        <w:ind w:left="273" w:right="270"/>
      </w:pPr>
      <w:r w:rsidRPr="002665C9">
        <w:rPr>
          <w:b/>
        </w:rPr>
        <w:t>Art.19</w:t>
      </w:r>
      <w:r>
        <w:t xml:space="preserve">. Aos componentes da mesa receptora de votos é proibida a prática de propaganda ou qualquer manifestação relacionada às chapas, sendo vedado, inclusive, portar adesivos, distintivos, camisetas ou algo que identifique suas preferências ou rejeições a qualquer uma das chapas concorrentes. </w:t>
      </w:r>
    </w:p>
    <w:p w:rsidR="00691FB7" w:rsidRDefault="00691FB7" w:rsidP="00691FB7">
      <w:pPr>
        <w:spacing w:line="508" w:lineRule="auto"/>
        <w:ind w:left="273" w:right="270"/>
      </w:pPr>
      <w:r w:rsidRPr="002665C9">
        <w:rPr>
          <w:b/>
        </w:rPr>
        <w:t>§1º</w:t>
      </w:r>
      <w:r>
        <w:t xml:space="preserve">. A área reservada para a votação não poderá conter propagandas das chapas; </w:t>
      </w:r>
    </w:p>
    <w:p w:rsidR="00A97C08" w:rsidRDefault="00A97C08" w:rsidP="00691FB7">
      <w:pPr>
        <w:spacing w:line="508" w:lineRule="auto"/>
        <w:ind w:left="273" w:right="270"/>
        <w:rPr>
          <w:b/>
        </w:rPr>
      </w:pPr>
    </w:p>
    <w:p w:rsidR="00691FB7" w:rsidRDefault="00691FB7" w:rsidP="00691FB7">
      <w:pPr>
        <w:spacing w:line="508" w:lineRule="auto"/>
        <w:ind w:left="273" w:right="270"/>
      </w:pPr>
      <w:r w:rsidRPr="002665C9">
        <w:rPr>
          <w:b/>
        </w:rPr>
        <w:lastRenderedPageBreak/>
        <w:t>Art.20</w:t>
      </w:r>
      <w:r>
        <w:t xml:space="preserve">. Antes de ser declarado o início dos trabalhos, na presença de fiscais e demais presentes, o mesário executará a conferência da urna que garanta a lisura da votação, facultando aos fiscais o exame do respectivo material. </w:t>
      </w:r>
    </w:p>
    <w:p w:rsidR="00691FB7" w:rsidRDefault="00691FB7" w:rsidP="00691FB7">
      <w:pPr>
        <w:spacing w:line="508" w:lineRule="auto"/>
        <w:ind w:left="273" w:right="270"/>
      </w:pPr>
      <w:r w:rsidRPr="002665C9">
        <w:rPr>
          <w:b/>
        </w:rPr>
        <w:t>§1º</w:t>
      </w:r>
      <w:r>
        <w:t xml:space="preserve">. Para votar, o eleitor deve apresentar um documento oficial com foto; </w:t>
      </w:r>
    </w:p>
    <w:p w:rsidR="00691FB7" w:rsidRDefault="00691FB7" w:rsidP="00691FB7">
      <w:pPr>
        <w:spacing w:line="508" w:lineRule="auto"/>
        <w:ind w:left="273" w:right="270"/>
      </w:pPr>
      <w:r w:rsidRPr="002665C9">
        <w:rPr>
          <w:b/>
        </w:rPr>
        <w:t>§2º</w:t>
      </w:r>
      <w:r>
        <w:t xml:space="preserve"> Para votar, o nome do eleitor deverá estar contido na lista de votantes;</w:t>
      </w:r>
    </w:p>
    <w:p w:rsidR="00691FB7" w:rsidRDefault="00691FB7" w:rsidP="00691FB7">
      <w:pPr>
        <w:spacing w:line="508" w:lineRule="auto"/>
        <w:ind w:left="273" w:right="270"/>
      </w:pPr>
    </w:p>
    <w:p w:rsidR="00691FB7" w:rsidRDefault="00691FB7" w:rsidP="00691FB7">
      <w:pPr>
        <w:spacing w:line="508" w:lineRule="auto"/>
        <w:ind w:left="273" w:right="270"/>
      </w:pPr>
      <w:r>
        <w:t xml:space="preserve"> CAPÍTULO VIII - DA APURAÇÃO </w:t>
      </w:r>
    </w:p>
    <w:p w:rsidR="00691FB7" w:rsidRDefault="00691FB7" w:rsidP="00691FB7">
      <w:pPr>
        <w:spacing w:line="508" w:lineRule="auto"/>
        <w:ind w:left="273" w:right="270"/>
      </w:pPr>
      <w:r w:rsidRPr="002665C9">
        <w:rPr>
          <w:b/>
        </w:rPr>
        <w:t>Art.21.</w:t>
      </w:r>
      <w:r>
        <w:t xml:space="preserve"> A apuração dar-se-á logo após o encerramento da votação na respectiva urn</w:t>
      </w:r>
      <w:r w:rsidR="003E3C93">
        <w:t>a eleitoral .</w:t>
      </w:r>
      <w:r>
        <w:t xml:space="preserve"> </w:t>
      </w:r>
    </w:p>
    <w:p w:rsidR="00691FB7" w:rsidRDefault="00691FB7" w:rsidP="00691FB7">
      <w:pPr>
        <w:spacing w:line="508" w:lineRule="auto"/>
        <w:ind w:left="273" w:right="270"/>
      </w:pPr>
      <w:r w:rsidRPr="002665C9">
        <w:rPr>
          <w:b/>
        </w:rPr>
        <w:t>§1º</w:t>
      </w:r>
      <w:r>
        <w:t xml:space="preserve">. Cada chapa poderá creditar, perante a mesa apuradora, um fiscal, desde que o mesmo seja aluno regularmente matriculado; </w:t>
      </w:r>
    </w:p>
    <w:p w:rsidR="00691FB7" w:rsidRDefault="00691FB7" w:rsidP="00691FB7">
      <w:pPr>
        <w:spacing w:line="508" w:lineRule="auto"/>
        <w:ind w:left="273" w:right="270"/>
      </w:pPr>
      <w:r w:rsidRPr="002665C9">
        <w:rPr>
          <w:b/>
        </w:rPr>
        <w:t>§2º</w:t>
      </w:r>
      <w:r>
        <w:t>. Poderão permanecer no local destinado à apuração os integrantes da mesa apuradora (comissão eleitoral), os fiscais das chapas e três represent</w:t>
      </w:r>
      <w:r w:rsidR="003E3C93">
        <w:t>ante da entidade municipal (UESS</w:t>
      </w:r>
      <w:r>
        <w:t xml:space="preserve">); </w:t>
      </w:r>
    </w:p>
    <w:p w:rsidR="00691FB7" w:rsidRDefault="00691FB7" w:rsidP="00691FB7">
      <w:pPr>
        <w:spacing w:line="508" w:lineRule="auto"/>
        <w:ind w:left="273" w:right="270"/>
      </w:pPr>
      <w:r w:rsidRPr="002665C9">
        <w:rPr>
          <w:b/>
        </w:rPr>
        <w:t>§3º.</w:t>
      </w:r>
      <w:r>
        <w:t xml:space="preserve"> Iniciada a apuração, os trabalhos somente serão interrompidos após a proclamação dos resultados finais; </w:t>
      </w:r>
    </w:p>
    <w:p w:rsidR="00691FB7" w:rsidRDefault="00691FB7" w:rsidP="00691FB7">
      <w:pPr>
        <w:spacing w:line="508" w:lineRule="auto"/>
        <w:ind w:left="273" w:right="270"/>
      </w:pPr>
      <w:r w:rsidRPr="002665C9">
        <w:rPr>
          <w:b/>
        </w:rPr>
        <w:t>Art.22.</w:t>
      </w:r>
      <w:r>
        <w:t xml:space="preserve"> Serão anuladas as cédulas que: </w:t>
      </w:r>
    </w:p>
    <w:p w:rsidR="00691FB7" w:rsidRDefault="00691FB7" w:rsidP="00691FB7">
      <w:pPr>
        <w:pStyle w:val="PargrafodaLista"/>
        <w:numPr>
          <w:ilvl w:val="0"/>
          <w:numId w:val="11"/>
        </w:numPr>
        <w:spacing w:line="508" w:lineRule="auto"/>
        <w:ind w:right="270"/>
      </w:pPr>
      <w:r>
        <w:t>Não contiverem a autenticação da mesa receptora de votos;</w:t>
      </w:r>
    </w:p>
    <w:p w:rsidR="00691FB7" w:rsidRDefault="00691FB7" w:rsidP="00691FB7">
      <w:pPr>
        <w:pStyle w:val="PargrafodaLista"/>
        <w:numPr>
          <w:ilvl w:val="0"/>
          <w:numId w:val="11"/>
        </w:numPr>
        <w:spacing w:line="508" w:lineRule="auto"/>
        <w:ind w:right="270"/>
      </w:pPr>
      <w:r>
        <w:t xml:space="preserve">Não corresponder ao modelo oficial. </w:t>
      </w:r>
    </w:p>
    <w:p w:rsidR="00691FB7" w:rsidRDefault="00691FB7" w:rsidP="00691FB7">
      <w:pPr>
        <w:pStyle w:val="PargrafodaLista"/>
        <w:numPr>
          <w:ilvl w:val="0"/>
          <w:numId w:val="11"/>
        </w:numPr>
        <w:spacing w:line="508" w:lineRule="auto"/>
        <w:ind w:right="270"/>
      </w:pPr>
      <w:r>
        <w:t xml:space="preserve">impossibilitando de reconhecer a opção de voto </w:t>
      </w:r>
    </w:p>
    <w:p w:rsidR="00DC1908" w:rsidRDefault="00DC1908" w:rsidP="00691FB7">
      <w:pPr>
        <w:pStyle w:val="PargrafodaLista"/>
        <w:numPr>
          <w:ilvl w:val="0"/>
          <w:numId w:val="11"/>
        </w:numPr>
        <w:spacing w:line="508" w:lineRule="auto"/>
        <w:ind w:right="270"/>
      </w:pPr>
      <w:r>
        <w:t>Que estiver rasurada</w:t>
      </w:r>
    </w:p>
    <w:p w:rsidR="00691FB7" w:rsidRDefault="00691FB7" w:rsidP="00691FB7">
      <w:pPr>
        <w:spacing w:line="508" w:lineRule="auto"/>
        <w:ind w:left="360" w:right="270"/>
      </w:pPr>
      <w:r w:rsidRPr="002665C9">
        <w:rPr>
          <w:b/>
        </w:rPr>
        <w:t>Art.23</w:t>
      </w:r>
      <w:r>
        <w:t xml:space="preserve">. Concluído o processo eleitoral, a Comissão Eleitoral estipulará o destino do material utilizado na eleição. </w:t>
      </w:r>
    </w:p>
    <w:p w:rsidR="00691FB7" w:rsidRDefault="00691FB7" w:rsidP="00691FB7">
      <w:pPr>
        <w:spacing w:line="508" w:lineRule="auto"/>
        <w:ind w:left="360" w:right="270"/>
      </w:pPr>
      <w:r w:rsidRPr="002665C9">
        <w:rPr>
          <w:b/>
        </w:rPr>
        <w:t>Art.24</w:t>
      </w:r>
      <w:r>
        <w:t>. Será considerada eleita à chapa que tiver obtido o maior número de votos válidos.</w:t>
      </w:r>
    </w:p>
    <w:p w:rsidR="00A97C08" w:rsidRDefault="00A97C08" w:rsidP="00691FB7">
      <w:pPr>
        <w:spacing w:line="508" w:lineRule="auto"/>
        <w:ind w:left="360" w:right="270"/>
        <w:rPr>
          <w:b/>
        </w:rPr>
      </w:pPr>
    </w:p>
    <w:p w:rsidR="00A97C08" w:rsidRDefault="00A97C08" w:rsidP="00691FB7">
      <w:pPr>
        <w:spacing w:line="508" w:lineRule="auto"/>
        <w:ind w:left="360" w:right="270"/>
        <w:rPr>
          <w:b/>
        </w:rPr>
      </w:pPr>
    </w:p>
    <w:p w:rsidR="00A97C08" w:rsidRDefault="00A97C08" w:rsidP="00691FB7">
      <w:pPr>
        <w:spacing w:line="508" w:lineRule="auto"/>
        <w:ind w:left="360" w:right="270"/>
        <w:rPr>
          <w:b/>
        </w:rPr>
      </w:pPr>
    </w:p>
    <w:p w:rsidR="00A97C08" w:rsidRDefault="00A97C08" w:rsidP="00691FB7">
      <w:pPr>
        <w:spacing w:line="508" w:lineRule="auto"/>
        <w:ind w:left="360" w:right="270"/>
        <w:rPr>
          <w:b/>
        </w:rPr>
      </w:pPr>
    </w:p>
    <w:p w:rsidR="00691FB7" w:rsidRDefault="00691FB7" w:rsidP="00691FB7">
      <w:pPr>
        <w:spacing w:line="508" w:lineRule="auto"/>
        <w:ind w:left="360" w:right="270"/>
      </w:pPr>
      <w:r w:rsidRPr="002665C9">
        <w:rPr>
          <w:b/>
        </w:rPr>
        <w:t>Art.25.</w:t>
      </w:r>
      <w:r>
        <w:t xml:space="preserve"> A Comissão Eleitoral divulgará imediatamente os resultados finais da eleição depois de concluída a apuração e julgados os recursos.</w:t>
      </w:r>
    </w:p>
    <w:p w:rsidR="00691FB7" w:rsidRDefault="00691FB7" w:rsidP="00691FB7">
      <w:pPr>
        <w:spacing w:line="508" w:lineRule="auto"/>
        <w:ind w:left="360" w:right="270"/>
      </w:pPr>
      <w:r w:rsidRPr="00CA4F3D">
        <w:rPr>
          <w:b/>
        </w:rPr>
        <w:t xml:space="preserve"> Parágrafo Único</w:t>
      </w:r>
      <w:r>
        <w:t xml:space="preserve"> - A duração do m</w:t>
      </w:r>
      <w:r w:rsidR="00DC1908">
        <w:t>an</w:t>
      </w:r>
      <w:r w:rsidR="00C201AB">
        <w:t>dato da nova gestão será de um</w:t>
      </w:r>
      <w:r>
        <w:t xml:space="preserve"> ano contado a partir da data de tomada de posse pela chapa eleita. </w:t>
      </w:r>
    </w:p>
    <w:p w:rsidR="00691FB7" w:rsidRDefault="00691FB7" w:rsidP="00691FB7">
      <w:pPr>
        <w:spacing w:line="508" w:lineRule="auto"/>
        <w:ind w:left="360" w:right="270"/>
        <w:rPr>
          <w:b/>
        </w:rPr>
      </w:pPr>
      <w:r w:rsidRPr="00CA4F3D">
        <w:rPr>
          <w:b/>
        </w:rPr>
        <w:t xml:space="preserve">CAPÍTULO X - DAS DISPOSIÇÕES FINAIS </w:t>
      </w:r>
    </w:p>
    <w:p w:rsidR="00691FB7" w:rsidRDefault="00691FB7" w:rsidP="00691FB7">
      <w:pPr>
        <w:spacing w:line="508" w:lineRule="auto"/>
        <w:ind w:left="360" w:right="270"/>
      </w:pPr>
      <w:r w:rsidRPr="00CA4F3D">
        <w:rPr>
          <w:b/>
        </w:rPr>
        <w:t>Art.25</w:t>
      </w:r>
      <w:r>
        <w:t xml:space="preserve">. Os casos omissos neste regimento serão resolvidos pela Comissão Eleitoral. </w:t>
      </w:r>
    </w:p>
    <w:p w:rsidR="00DC1908" w:rsidRDefault="00691FB7" w:rsidP="00691FB7">
      <w:pPr>
        <w:spacing w:line="508" w:lineRule="auto"/>
        <w:ind w:left="360" w:right="270"/>
      </w:pPr>
      <w:r w:rsidRPr="00CA4F3D">
        <w:rPr>
          <w:b/>
        </w:rPr>
        <w:t>Art.26</w:t>
      </w:r>
      <w:r>
        <w:t>. Este regimento entra em vigor no ato</w:t>
      </w:r>
      <w:r w:rsidR="00DC1908">
        <w:t xml:space="preserve"> de sua publicação. Sapuca</w:t>
      </w:r>
      <w:r w:rsidR="00C201AB">
        <w:t xml:space="preserve">ia, 21 de agosto </w:t>
      </w:r>
      <w:r w:rsidR="00DC1908">
        <w:t>de 2019</w:t>
      </w:r>
      <w:r>
        <w:t xml:space="preserve">. </w:t>
      </w:r>
    </w:p>
    <w:p w:rsidR="00691BDD" w:rsidRPr="00C201AB" w:rsidRDefault="00691FB7" w:rsidP="00C201AB">
      <w:pPr>
        <w:spacing w:line="508" w:lineRule="auto"/>
        <w:ind w:left="360" w:right="270"/>
        <w:rPr>
          <w:rFonts w:ascii="Courier New"/>
          <w:sz w:val="27"/>
        </w:rPr>
        <w:sectPr w:rsidR="00691BDD" w:rsidRPr="00C201AB">
          <w:pgSz w:w="11920" w:h="16860"/>
          <w:pgMar w:top="1380" w:right="1360" w:bottom="280" w:left="1340" w:header="720" w:footer="720" w:gutter="0"/>
          <w:cols w:space="720"/>
        </w:sectPr>
      </w:pPr>
      <w:r>
        <w:t>Comissão Eleitoral</w:t>
      </w:r>
      <w:r w:rsidR="00DC1908">
        <w:t xml:space="preserve"> 2019.</w:t>
      </w:r>
    </w:p>
    <w:p w:rsidR="00691BDD" w:rsidRPr="002665C9" w:rsidRDefault="00691BDD" w:rsidP="00C201AB">
      <w:pPr>
        <w:spacing w:line="508" w:lineRule="auto"/>
        <w:ind w:right="270"/>
        <w:rPr>
          <w:rFonts w:ascii="Courier New"/>
          <w:sz w:val="27"/>
        </w:rPr>
      </w:pPr>
    </w:p>
    <w:sectPr w:rsidR="00691BDD" w:rsidRPr="002665C9" w:rsidSect="00691BDD">
      <w:pgSz w:w="12000" w:h="8000" w:orient="landscape"/>
      <w:pgMar w:top="720" w:right="380" w:bottom="280" w:left="3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7C0"/>
    <w:multiLevelType w:val="hybridMultilevel"/>
    <w:tmpl w:val="04B022F0"/>
    <w:lvl w:ilvl="0" w:tplc="2DC078E2">
      <w:start w:val="1"/>
      <w:numFmt w:val="upperRoman"/>
      <w:lvlText w:val="%1."/>
      <w:lvlJc w:val="left"/>
      <w:pPr>
        <w:ind w:left="100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5" w:hanging="360"/>
      </w:pPr>
    </w:lvl>
    <w:lvl w:ilvl="2" w:tplc="0416001B" w:tentative="1">
      <w:start w:val="1"/>
      <w:numFmt w:val="lowerRoman"/>
      <w:lvlText w:val="%3."/>
      <w:lvlJc w:val="right"/>
      <w:pPr>
        <w:ind w:left="2085" w:hanging="180"/>
      </w:pPr>
    </w:lvl>
    <w:lvl w:ilvl="3" w:tplc="0416000F" w:tentative="1">
      <w:start w:val="1"/>
      <w:numFmt w:val="decimal"/>
      <w:lvlText w:val="%4."/>
      <w:lvlJc w:val="left"/>
      <w:pPr>
        <w:ind w:left="2805" w:hanging="360"/>
      </w:pPr>
    </w:lvl>
    <w:lvl w:ilvl="4" w:tplc="04160019" w:tentative="1">
      <w:start w:val="1"/>
      <w:numFmt w:val="lowerLetter"/>
      <w:lvlText w:val="%5."/>
      <w:lvlJc w:val="left"/>
      <w:pPr>
        <w:ind w:left="3525" w:hanging="360"/>
      </w:pPr>
    </w:lvl>
    <w:lvl w:ilvl="5" w:tplc="0416001B" w:tentative="1">
      <w:start w:val="1"/>
      <w:numFmt w:val="lowerRoman"/>
      <w:lvlText w:val="%6."/>
      <w:lvlJc w:val="right"/>
      <w:pPr>
        <w:ind w:left="4245" w:hanging="180"/>
      </w:pPr>
    </w:lvl>
    <w:lvl w:ilvl="6" w:tplc="0416000F" w:tentative="1">
      <w:start w:val="1"/>
      <w:numFmt w:val="decimal"/>
      <w:lvlText w:val="%7."/>
      <w:lvlJc w:val="left"/>
      <w:pPr>
        <w:ind w:left="4965" w:hanging="360"/>
      </w:pPr>
    </w:lvl>
    <w:lvl w:ilvl="7" w:tplc="04160019" w:tentative="1">
      <w:start w:val="1"/>
      <w:numFmt w:val="lowerLetter"/>
      <w:lvlText w:val="%8."/>
      <w:lvlJc w:val="left"/>
      <w:pPr>
        <w:ind w:left="5685" w:hanging="360"/>
      </w:pPr>
    </w:lvl>
    <w:lvl w:ilvl="8" w:tplc="0416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04501BFE"/>
    <w:multiLevelType w:val="hybridMultilevel"/>
    <w:tmpl w:val="9258B2F8"/>
    <w:lvl w:ilvl="0" w:tplc="3E7A21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478CA"/>
    <w:multiLevelType w:val="hybridMultilevel"/>
    <w:tmpl w:val="9CEA49C8"/>
    <w:lvl w:ilvl="0" w:tplc="DB1430A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870810"/>
    <w:multiLevelType w:val="hybridMultilevel"/>
    <w:tmpl w:val="2A742602"/>
    <w:lvl w:ilvl="0" w:tplc="DFF07516">
      <w:start w:val="1"/>
      <w:numFmt w:val="upperRoman"/>
      <w:lvlText w:val="%1."/>
      <w:lvlJc w:val="left"/>
      <w:pPr>
        <w:ind w:left="993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53" w:hanging="360"/>
      </w:pPr>
    </w:lvl>
    <w:lvl w:ilvl="2" w:tplc="0416001B" w:tentative="1">
      <w:start w:val="1"/>
      <w:numFmt w:val="lowerRoman"/>
      <w:lvlText w:val="%3."/>
      <w:lvlJc w:val="right"/>
      <w:pPr>
        <w:ind w:left="2073" w:hanging="180"/>
      </w:pPr>
    </w:lvl>
    <w:lvl w:ilvl="3" w:tplc="0416000F" w:tentative="1">
      <w:start w:val="1"/>
      <w:numFmt w:val="decimal"/>
      <w:lvlText w:val="%4."/>
      <w:lvlJc w:val="left"/>
      <w:pPr>
        <w:ind w:left="2793" w:hanging="360"/>
      </w:pPr>
    </w:lvl>
    <w:lvl w:ilvl="4" w:tplc="04160019" w:tentative="1">
      <w:start w:val="1"/>
      <w:numFmt w:val="lowerLetter"/>
      <w:lvlText w:val="%5."/>
      <w:lvlJc w:val="left"/>
      <w:pPr>
        <w:ind w:left="3513" w:hanging="360"/>
      </w:pPr>
    </w:lvl>
    <w:lvl w:ilvl="5" w:tplc="0416001B" w:tentative="1">
      <w:start w:val="1"/>
      <w:numFmt w:val="lowerRoman"/>
      <w:lvlText w:val="%6."/>
      <w:lvlJc w:val="right"/>
      <w:pPr>
        <w:ind w:left="4233" w:hanging="180"/>
      </w:pPr>
    </w:lvl>
    <w:lvl w:ilvl="6" w:tplc="0416000F" w:tentative="1">
      <w:start w:val="1"/>
      <w:numFmt w:val="decimal"/>
      <w:lvlText w:val="%7."/>
      <w:lvlJc w:val="left"/>
      <w:pPr>
        <w:ind w:left="4953" w:hanging="360"/>
      </w:pPr>
    </w:lvl>
    <w:lvl w:ilvl="7" w:tplc="04160019" w:tentative="1">
      <w:start w:val="1"/>
      <w:numFmt w:val="lowerLetter"/>
      <w:lvlText w:val="%8."/>
      <w:lvlJc w:val="left"/>
      <w:pPr>
        <w:ind w:left="5673" w:hanging="360"/>
      </w:pPr>
    </w:lvl>
    <w:lvl w:ilvl="8" w:tplc="0416001B" w:tentative="1">
      <w:start w:val="1"/>
      <w:numFmt w:val="lowerRoman"/>
      <w:lvlText w:val="%9."/>
      <w:lvlJc w:val="right"/>
      <w:pPr>
        <w:ind w:left="6393" w:hanging="180"/>
      </w:pPr>
    </w:lvl>
  </w:abstractNum>
  <w:abstractNum w:abstractNumId="4">
    <w:nsid w:val="254B69DE"/>
    <w:multiLevelType w:val="hybridMultilevel"/>
    <w:tmpl w:val="4E2E949A"/>
    <w:lvl w:ilvl="0" w:tplc="82A68682">
      <w:start w:val="1"/>
      <w:numFmt w:val="upperRoman"/>
      <w:lvlText w:val="%1."/>
      <w:lvlJc w:val="left"/>
      <w:pPr>
        <w:ind w:left="284" w:hanging="18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1" w:tplc="AF283E80">
      <w:numFmt w:val="bullet"/>
      <w:lvlText w:val="•"/>
      <w:lvlJc w:val="left"/>
      <w:pPr>
        <w:ind w:left="1174" w:hanging="184"/>
      </w:pPr>
      <w:rPr>
        <w:rFonts w:hint="default"/>
        <w:lang w:val="pt-PT" w:eastAsia="pt-PT" w:bidi="pt-PT"/>
      </w:rPr>
    </w:lvl>
    <w:lvl w:ilvl="2" w:tplc="1826CB96">
      <w:numFmt w:val="bullet"/>
      <w:lvlText w:val="•"/>
      <w:lvlJc w:val="left"/>
      <w:pPr>
        <w:ind w:left="2068" w:hanging="184"/>
      </w:pPr>
      <w:rPr>
        <w:rFonts w:hint="default"/>
        <w:lang w:val="pt-PT" w:eastAsia="pt-PT" w:bidi="pt-PT"/>
      </w:rPr>
    </w:lvl>
    <w:lvl w:ilvl="3" w:tplc="F2320886">
      <w:numFmt w:val="bullet"/>
      <w:lvlText w:val="•"/>
      <w:lvlJc w:val="left"/>
      <w:pPr>
        <w:ind w:left="2962" w:hanging="184"/>
      </w:pPr>
      <w:rPr>
        <w:rFonts w:hint="default"/>
        <w:lang w:val="pt-PT" w:eastAsia="pt-PT" w:bidi="pt-PT"/>
      </w:rPr>
    </w:lvl>
    <w:lvl w:ilvl="4" w:tplc="3D0C5B04">
      <w:numFmt w:val="bullet"/>
      <w:lvlText w:val="•"/>
      <w:lvlJc w:val="left"/>
      <w:pPr>
        <w:ind w:left="3856" w:hanging="184"/>
      </w:pPr>
      <w:rPr>
        <w:rFonts w:hint="default"/>
        <w:lang w:val="pt-PT" w:eastAsia="pt-PT" w:bidi="pt-PT"/>
      </w:rPr>
    </w:lvl>
    <w:lvl w:ilvl="5" w:tplc="0B749E7A">
      <w:numFmt w:val="bullet"/>
      <w:lvlText w:val="•"/>
      <w:lvlJc w:val="left"/>
      <w:pPr>
        <w:ind w:left="4750" w:hanging="184"/>
      </w:pPr>
      <w:rPr>
        <w:rFonts w:hint="default"/>
        <w:lang w:val="pt-PT" w:eastAsia="pt-PT" w:bidi="pt-PT"/>
      </w:rPr>
    </w:lvl>
    <w:lvl w:ilvl="6" w:tplc="29D8D222">
      <w:numFmt w:val="bullet"/>
      <w:lvlText w:val="•"/>
      <w:lvlJc w:val="left"/>
      <w:pPr>
        <w:ind w:left="5644" w:hanging="184"/>
      </w:pPr>
      <w:rPr>
        <w:rFonts w:hint="default"/>
        <w:lang w:val="pt-PT" w:eastAsia="pt-PT" w:bidi="pt-PT"/>
      </w:rPr>
    </w:lvl>
    <w:lvl w:ilvl="7" w:tplc="DF80C800">
      <w:numFmt w:val="bullet"/>
      <w:lvlText w:val="•"/>
      <w:lvlJc w:val="left"/>
      <w:pPr>
        <w:ind w:left="6538" w:hanging="184"/>
      </w:pPr>
      <w:rPr>
        <w:rFonts w:hint="default"/>
        <w:lang w:val="pt-PT" w:eastAsia="pt-PT" w:bidi="pt-PT"/>
      </w:rPr>
    </w:lvl>
    <w:lvl w:ilvl="8" w:tplc="50A081D8">
      <w:numFmt w:val="bullet"/>
      <w:lvlText w:val="•"/>
      <w:lvlJc w:val="left"/>
      <w:pPr>
        <w:ind w:left="7432" w:hanging="184"/>
      </w:pPr>
      <w:rPr>
        <w:rFonts w:hint="default"/>
        <w:lang w:val="pt-PT" w:eastAsia="pt-PT" w:bidi="pt-PT"/>
      </w:rPr>
    </w:lvl>
  </w:abstractNum>
  <w:abstractNum w:abstractNumId="5">
    <w:nsid w:val="26490217"/>
    <w:multiLevelType w:val="hybridMultilevel"/>
    <w:tmpl w:val="B9D6DE4E"/>
    <w:lvl w:ilvl="0" w:tplc="2DC078E2">
      <w:start w:val="1"/>
      <w:numFmt w:val="upperRoman"/>
      <w:lvlText w:val="%1."/>
      <w:lvlJc w:val="left"/>
      <w:pPr>
        <w:ind w:left="100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8A0199"/>
    <w:multiLevelType w:val="hybridMultilevel"/>
    <w:tmpl w:val="ED3478C0"/>
    <w:lvl w:ilvl="0" w:tplc="2DC078E2">
      <w:start w:val="1"/>
      <w:numFmt w:val="upperRoman"/>
      <w:lvlText w:val="%1."/>
      <w:lvlJc w:val="left"/>
      <w:pPr>
        <w:ind w:left="100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5" w:hanging="360"/>
      </w:pPr>
    </w:lvl>
    <w:lvl w:ilvl="2" w:tplc="0416001B" w:tentative="1">
      <w:start w:val="1"/>
      <w:numFmt w:val="lowerRoman"/>
      <w:lvlText w:val="%3."/>
      <w:lvlJc w:val="right"/>
      <w:pPr>
        <w:ind w:left="2085" w:hanging="180"/>
      </w:pPr>
    </w:lvl>
    <w:lvl w:ilvl="3" w:tplc="0416000F" w:tentative="1">
      <w:start w:val="1"/>
      <w:numFmt w:val="decimal"/>
      <w:lvlText w:val="%4."/>
      <w:lvlJc w:val="left"/>
      <w:pPr>
        <w:ind w:left="2805" w:hanging="360"/>
      </w:pPr>
    </w:lvl>
    <w:lvl w:ilvl="4" w:tplc="04160019" w:tentative="1">
      <w:start w:val="1"/>
      <w:numFmt w:val="lowerLetter"/>
      <w:lvlText w:val="%5."/>
      <w:lvlJc w:val="left"/>
      <w:pPr>
        <w:ind w:left="3525" w:hanging="360"/>
      </w:pPr>
    </w:lvl>
    <w:lvl w:ilvl="5" w:tplc="0416001B" w:tentative="1">
      <w:start w:val="1"/>
      <w:numFmt w:val="lowerRoman"/>
      <w:lvlText w:val="%6."/>
      <w:lvlJc w:val="right"/>
      <w:pPr>
        <w:ind w:left="4245" w:hanging="180"/>
      </w:pPr>
    </w:lvl>
    <w:lvl w:ilvl="6" w:tplc="0416000F" w:tentative="1">
      <w:start w:val="1"/>
      <w:numFmt w:val="decimal"/>
      <w:lvlText w:val="%7."/>
      <w:lvlJc w:val="left"/>
      <w:pPr>
        <w:ind w:left="4965" w:hanging="360"/>
      </w:pPr>
    </w:lvl>
    <w:lvl w:ilvl="7" w:tplc="04160019" w:tentative="1">
      <w:start w:val="1"/>
      <w:numFmt w:val="lowerLetter"/>
      <w:lvlText w:val="%8."/>
      <w:lvlJc w:val="left"/>
      <w:pPr>
        <w:ind w:left="5685" w:hanging="360"/>
      </w:pPr>
    </w:lvl>
    <w:lvl w:ilvl="8" w:tplc="0416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>
    <w:nsid w:val="3F7A7AE3"/>
    <w:multiLevelType w:val="hybridMultilevel"/>
    <w:tmpl w:val="410CB9AE"/>
    <w:lvl w:ilvl="0" w:tplc="2DC078E2">
      <w:start w:val="1"/>
      <w:numFmt w:val="upperRoman"/>
      <w:lvlText w:val="%1."/>
      <w:lvlJc w:val="left"/>
      <w:pPr>
        <w:ind w:left="100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5F465A"/>
    <w:multiLevelType w:val="hybridMultilevel"/>
    <w:tmpl w:val="7CF8A602"/>
    <w:lvl w:ilvl="0" w:tplc="08DC1E9E">
      <w:start w:val="1"/>
      <w:numFmt w:val="upperRoman"/>
      <w:lvlText w:val="%1."/>
      <w:lvlJc w:val="left"/>
      <w:pPr>
        <w:ind w:left="101" w:hanging="18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1" w:tplc="09428244">
      <w:numFmt w:val="bullet"/>
      <w:lvlText w:val="•"/>
      <w:lvlJc w:val="left"/>
      <w:pPr>
        <w:ind w:left="1012" w:hanging="184"/>
      </w:pPr>
      <w:rPr>
        <w:rFonts w:hint="default"/>
        <w:lang w:val="pt-PT" w:eastAsia="pt-PT" w:bidi="pt-PT"/>
      </w:rPr>
    </w:lvl>
    <w:lvl w:ilvl="2" w:tplc="EB7A5DEE">
      <w:numFmt w:val="bullet"/>
      <w:lvlText w:val="•"/>
      <w:lvlJc w:val="left"/>
      <w:pPr>
        <w:ind w:left="1924" w:hanging="184"/>
      </w:pPr>
      <w:rPr>
        <w:rFonts w:hint="default"/>
        <w:lang w:val="pt-PT" w:eastAsia="pt-PT" w:bidi="pt-PT"/>
      </w:rPr>
    </w:lvl>
    <w:lvl w:ilvl="3" w:tplc="C8EA5966">
      <w:numFmt w:val="bullet"/>
      <w:lvlText w:val="•"/>
      <w:lvlJc w:val="left"/>
      <w:pPr>
        <w:ind w:left="2836" w:hanging="184"/>
      </w:pPr>
      <w:rPr>
        <w:rFonts w:hint="default"/>
        <w:lang w:val="pt-PT" w:eastAsia="pt-PT" w:bidi="pt-PT"/>
      </w:rPr>
    </w:lvl>
    <w:lvl w:ilvl="4" w:tplc="3816F2EA">
      <w:numFmt w:val="bullet"/>
      <w:lvlText w:val="•"/>
      <w:lvlJc w:val="left"/>
      <w:pPr>
        <w:ind w:left="3748" w:hanging="184"/>
      </w:pPr>
      <w:rPr>
        <w:rFonts w:hint="default"/>
        <w:lang w:val="pt-PT" w:eastAsia="pt-PT" w:bidi="pt-PT"/>
      </w:rPr>
    </w:lvl>
    <w:lvl w:ilvl="5" w:tplc="855EF208">
      <w:numFmt w:val="bullet"/>
      <w:lvlText w:val="•"/>
      <w:lvlJc w:val="left"/>
      <w:pPr>
        <w:ind w:left="4660" w:hanging="184"/>
      </w:pPr>
      <w:rPr>
        <w:rFonts w:hint="default"/>
        <w:lang w:val="pt-PT" w:eastAsia="pt-PT" w:bidi="pt-PT"/>
      </w:rPr>
    </w:lvl>
    <w:lvl w:ilvl="6" w:tplc="E0A6E3C0">
      <w:numFmt w:val="bullet"/>
      <w:lvlText w:val="•"/>
      <w:lvlJc w:val="left"/>
      <w:pPr>
        <w:ind w:left="5572" w:hanging="184"/>
      </w:pPr>
      <w:rPr>
        <w:rFonts w:hint="default"/>
        <w:lang w:val="pt-PT" w:eastAsia="pt-PT" w:bidi="pt-PT"/>
      </w:rPr>
    </w:lvl>
    <w:lvl w:ilvl="7" w:tplc="BE4E305A">
      <w:numFmt w:val="bullet"/>
      <w:lvlText w:val="•"/>
      <w:lvlJc w:val="left"/>
      <w:pPr>
        <w:ind w:left="6484" w:hanging="184"/>
      </w:pPr>
      <w:rPr>
        <w:rFonts w:hint="default"/>
        <w:lang w:val="pt-PT" w:eastAsia="pt-PT" w:bidi="pt-PT"/>
      </w:rPr>
    </w:lvl>
    <w:lvl w:ilvl="8" w:tplc="69928484">
      <w:numFmt w:val="bullet"/>
      <w:lvlText w:val="•"/>
      <w:lvlJc w:val="left"/>
      <w:pPr>
        <w:ind w:left="7396" w:hanging="184"/>
      </w:pPr>
      <w:rPr>
        <w:rFonts w:hint="default"/>
        <w:lang w:val="pt-PT" w:eastAsia="pt-PT" w:bidi="pt-PT"/>
      </w:rPr>
    </w:lvl>
  </w:abstractNum>
  <w:abstractNum w:abstractNumId="9">
    <w:nsid w:val="772B0E37"/>
    <w:multiLevelType w:val="hybridMultilevel"/>
    <w:tmpl w:val="E790474E"/>
    <w:lvl w:ilvl="0" w:tplc="FB0452A4">
      <w:start w:val="1"/>
      <w:numFmt w:val="decimal"/>
      <w:lvlText w:val="%1)"/>
      <w:lvlJc w:val="left"/>
      <w:pPr>
        <w:ind w:left="257" w:hanging="257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1" w:tplc="D0D895B6">
      <w:numFmt w:val="bullet"/>
      <w:lvlText w:val="•"/>
      <w:lvlJc w:val="left"/>
      <w:pPr>
        <w:ind w:left="1246" w:hanging="257"/>
      </w:pPr>
      <w:rPr>
        <w:rFonts w:hint="default"/>
        <w:lang w:val="pt-PT" w:eastAsia="pt-PT" w:bidi="pt-PT"/>
      </w:rPr>
    </w:lvl>
    <w:lvl w:ilvl="2" w:tplc="FD2294BC">
      <w:numFmt w:val="bullet"/>
      <w:lvlText w:val="•"/>
      <w:lvlJc w:val="left"/>
      <w:pPr>
        <w:ind w:left="2132" w:hanging="257"/>
      </w:pPr>
      <w:rPr>
        <w:rFonts w:hint="default"/>
        <w:lang w:val="pt-PT" w:eastAsia="pt-PT" w:bidi="pt-PT"/>
      </w:rPr>
    </w:lvl>
    <w:lvl w:ilvl="3" w:tplc="83FAB6E2">
      <w:numFmt w:val="bullet"/>
      <w:lvlText w:val="•"/>
      <w:lvlJc w:val="left"/>
      <w:pPr>
        <w:ind w:left="3018" w:hanging="257"/>
      </w:pPr>
      <w:rPr>
        <w:rFonts w:hint="default"/>
        <w:lang w:val="pt-PT" w:eastAsia="pt-PT" w:bidi="pt-PT"/>
      </w:rPr>
    </w:lvl>
    <w:lvl w:ilvl="4" w:tplc="A97A32B8">
      <w:numFmt w:val="bullet"/>
      <w:lvlText w:val="•"/>
      <w:lvlJc w:val="left"/>
      <w:pPr>
        <w:ind w:left="3904" w:hanging="257"/>
      </w:pPr>
      <w:rPr>
        <w:rFonts w:hint="default"/>
        <w:lang w:val="pt-PT" w:eastAsia="pt-PT" w:bidi="pt-PT"/>
      </w:rPr>
    </w:lvl>
    <w:lvl w:ilvl="5" w:tplc="0A9E8D64">
      <w:numFmt w:val="bullet"/>
      <w:lvlText w:val="•"/>
      <w:lvlJc w:val="left"/>
      <w:pPr>
        <w:ind w:left="4790" w:hanging="257"/>
      </w:pPr>
      <w:rPr>
        <w:rFonts w:hint="default"/>
        <w:lang w:val="pt-PT" w:eastAsia="pt-PT" w:bidi="pt-PT"/>
      </w:rPr>
    </w:lvl>
    <w:lvl w:ilvl="6" w:tplc="9ECA20F2">
      <w:numFmt w:val="bullet"/>
      <w:lvlText w:val="•"/>
      <w:lvlJc w:val="left"/>
      <w:pPr>
        <w:ind w:left="5676" w:hanging="257"/>
      </w:pPr>
      <w:rPr>
        <w:rFonts w:hint="default"/>
        <w:lang w:val="pt-PT" w:eastAsia="pt-PT" w:bidi="pt-PT"/>
      </w:rPr>
    </w:lvl>
    <w:lvl w:ilvl="7" w:tplc="2C96C462">
      <w:numFmt w:val="bullet"/>
      <w:lvlText w:val="•"/>
      <w:lvlJc w:val="left"/>
      <w:pPr>
        <w:ind w:left="6562" w:hanging="257"/>
      </w:pPr>
      <w:rPr>
        <w:rFonts w:hint="default"/>
        <w:lang w:val="pt-PT" w:eastAsia="pt-PT" w:bidi="pt-PT"/>
      </w:rPr>
    </w:lvl>
    <w:lvl w:ilvl="8" w:tplc="5DBC55B8">
      <w:numFmt w:val="bullet"/>
      <w:lvlText w:val="•"/>
      <w:lvlJc w:val="left"/>
      <w:pPr>
        <w:ind w:left="7448" w:hanging="257"/>
      </w:pPr>
      <w:rPr>
        <w:rFonts w:hint="default"/>
        <w:lang w:val="pt-PT" w:eastAsia="pt-PT" w:bidi="pt-PT"/>
      </w:rPr>
    </w:lvl>
  </w:abstractNum>
  <w:abstractNum w:abstractNumId="10">
    <w:nsid w:val="792A0726"/>
    <w:multiLevelType w:val="hybridMultilevel"/>
    <w:tmpl w:val="C640FF50"/>
    <w:lvl w:ilvl="0" w:tplc="29980324">
      <w:start w:val="1"/>
      <w:numFmt w:val="upperRoman"/>
      <w:lvlText w:val="%1."/>
      <w:lvlJc w:val="left"/>
      <w:pPr>
        <w:ind w:left="284" w:hanging="18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1" w:tplc="C31EDE80">
      <w:numFmt w:val="bullet"/>
      <w:lvlText w:val="•"/>
      <w:lvlJc w:val="left"/>
      <w:pPr>
        <w:ind w:left="1174" w:hanging="184"/>
      </w:pPr>
      <w:rPr>
        <w:rFonts w:hint="default"/>
        <w:lang w:val="pt-PT" w:eastAsia="pt-PT" w:bidi="pt-PT"/>
      </w:rPr>
    </w:lvl>
    <w:lvl w:ilvl="2" w:tplc="64AC8038">
      <w:numFmt w:val="bullet"/>
      <w:lvlText w:val="•"/>
      <w:lvlJc w:val="left"/>
      <w:pPr>
        <w:ind w:left="2068" w:hanging="184"/>
      </w:pPr>
      <w:rPr>
        <w:rFonts w:hint="default"/>
        <w:lang w:val="pt-PT" w:eastAsia="pt-PT" w:bidi="pt-PT"/>
      </w:rPr>
    </w:lvl>
    <w:lvl w:ilvl="3" w:tplc="43FED992">
      <w:numFmt w:val="bullet"/>
      <w:lvlText w:val="•"/>
      <w:lvlJc w:val="left"/>
      <w:pPr>
        <w:ind w:left="2962" w:hanging="184"/>
      </w:pPr>
      <w:rPr>
        <w:rFonts w:hint="default"/>
        <w:lang w:val="pt-PT" w:eastAsia="pt-PT" w:bidi="pt-PT"/>
      </w:rPr>
    </w:lvl>
    <w:lvl w:ilvl="4" w:tplc="62548616">
      <w:numFmt w:val="bullet"/>
      <w:lvlText w:val="•"/>
      <w:lvlJc w:val="left"/>
      <w:pPr>
        <w:ind w:left="3856" w:hanging="184"/>
      </w:pPr>
      <w:rPr>
        <w:rFonts w:hint="default"/>
        <w:lang w:val="pt-PT" w:eastAsia="pt-PT" w:bidi="pt-PT"/>
      </w:rPr>
    </w:lvl>
    <w:lvl w:ilvl="5" w:tplc="76E228C4">
      <w:numFmt w:val="bullet"/>
      <w:lvlText w:val="•"/>
      <w:lvlJc w:val="left"/>
      <w:pPr>
        <w:ind w:left="4750" w:hanging="184"/>
      </w:pPr>
      <w:rPr>
        <w:rFonts w:hint="default"/>
        <w:lang w:val="pt-PT" w:eastAsia="pt-PT" w:bidi="pt-PT"/>
      </w:rPr>
    </w:lvl>
    <w:lvl w:ilvl="6" w:tplc="58227B3E">
      <w:numFmt w:val="bullet"/>
      <w:lvlText w:val="•"/>
      <w:lvlJc w:val="left"/>
      <w:pPr>
        <w:ind w:left="5644" w:hanging="184"/>
      </w:pPr>
      <w:rPr>
        <w:rFonts w:hint="default"/>
        <w:lang w:val="pt-PT" w:eastAsia="pt-PT" w:bidi="pt-PT"/>
      </w:rPr>
    </w:lvl>
    <w:lvl w:ilvl="7" w:tplc="809A02E2">
      <w:numFmt w:val="bullet"/>
      <w:lvlText w:val="•"/>
      <w:lvlJc w:val="left"/>
      <w:pPr>
        <w:ind w:left="6538" w:hanging="184"/>
      </w:pPr>
      <w:rPr>
        <w:rFonts w:hint="default"/>
        <w:lang w:val="pt-PT" w:eastAsia="pt-PT" w:bidi="pt-PT"/>
      </w:rPr>
    </w:lvl>
    <w:lvl w:ilvl="8" w:tplc="F5ECFCA8">
      <w:numFmt w:val="bullet"/>
      <w:lvlText w:val="•"/>
      <w:lvlJc w:val="left"/>
      <w:pPr>
        <w:ind w:left="7432" w:hanging="184"/>
      </w:pPr>
      <w:rPr>
        <w:rFonts w:hint="default"/>
        <w:lang w:val="pt-PT" w:eastAsia="pt-PT" w:bidi="pt-PT"/>
      </w:r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8"/>
  </w:num>
  <w:num w:numId="5">
    <w:abstractNumId w:val="3"/>
  </w:num>
  <w:num w:numId="6">
    <w:abstractNumId w:val="6"/>
  </w:num>
  <w:num w:numId="7">
    <w:abstractNumId w:val="7"/>
  </w:num>
  <w:num w:numId="8">
    <w:abstractNumId w:val="5"/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691BDD"/>
    <w:rsid w:val="002665C9"/>
    <w:rsid w:val="00396672"/>
    <w:rsid w:val="003E3C93"/>
    <w:rsid w:val="00691BDD"/>
    <w:rsid w:val="00691FB7"/>
    <w:rsid w:val="008173B2"/>
    <w:rsid w:val="00940B47"/>
    <w:rsid w:val="00994731"/>
    <w:rsid w:val="00A97C08"/>
    <w:rsid w:val="00C201AB"/>
    <w:rsid w:val="00CA4F3D"/>
    <w:rsid w:val="00CA7586"/>
    <w:rsid w:val="00DC1908"/>
    <w:rsid w:val="00EE4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91BDD"/>
    <w:rPr>
      <w:rFonts w:ascii="Arial" w:eastAsia="Arial" w:hAnsi="Arial" w:cs="Arial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91BD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91BDD"/>
  </w:style>
  <w:style w:type="paragraph" w:customStyle="1" w:styleId="Heading1">
    <w:name w:val="Heading 1"/>
    <w:basedOn w:val="Normal"/>
    <w:uiPriority w:val="1"/>
    <w:qFormat/>
    <w:rsid w:val="00691BDD"/>
    <w:pPr>
      <w:ind w:left="101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691BDD"/>
    <w:pPr>
      <w:spacing w:before="47"/>
      <w:ind w:left="357" w:hanging="256"/>
      <w:jc w:val="both"/>
    </w:pPr>
  </w:style>
  <w:style w:type="paragraph" w:customStyle="1" w:styleId="TableParagraph">
    <w:name w:val="Table Paragraph"/>
    <w:basedOn w:val="Normal"/>
    <w:uiPriority w:val="1"/>
    <w:qFormat/>
    <w:rsid w:val="00691BD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1098</Words>
  <Characters>5933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</dc:creator>
  <cp:lastModifiedBy>Secretaria</cp:lastModifiedBy>
  <cp:revision>2</cp:revision>
  <cp:lastPrinted>2019-08-19T18:57:00Z</cp:lastPrinted>
  <dcterms:created xsi:type="dcterms:W3CDTF">2019-08-19T18:58:00Z</dcterms:created>
  <dcterms:modified xsi:type="dcterms:W3CDTF">2019-08-19T18:58:00Z</dcterms:modified>
</cp:coreProperties>
</file>